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D10B23" w14:textId="36926568" w:rsidR="00044EF2" w:rsidRPr="00620818" w:rsidRDefault="00044EF2" w:rsidP="004D3164">
      <w:pPr>
        <w:autoSpaceDE w:val="0"/>
        <w:autoSpaceDN w:val="0"/>
        <w:adjustRightInd w:val="0"/>
        <w:spacing w:after="0" w:line="240" w:lineRule="auto"/>
        <w:jc w:val="right"/>
        <w:rPr>
          <w:rFonts w:ascii="Times New Roman" w:hAnsi="Times New Roman" w:cs="Times New Roman"/>
          <w:b/>
          <w:sz w:val="24"/>
          <w:szCs w:val="24"/>
        </w:rPr>
      </w:pPr>
      <w:r w:rsidRPr="00620818">
        <w:rPr>
          <w:rFonts w:ascii="Times New Roman" w:hAnsi="Times New Roman" w:cs="Times New Roman"/>
          <w:b/>
          <w:sz w:val="24"/>
          <w:szCs w:val="24"/>
        </w:rPr>
        <w:t xml:space="preserve">Słomniki, </w:t>
      </w:r>
      <w:r w:rsidR="00934B96" w:rsidRPr="00620818">
        <w:rPr>
          <w:rFonts w:ascii="Times New Roman" w:hAnsi="Times New Roman" w:cs="Times New Roman"/>
          <w:b/>
          <w:sz w:val="24"/>
          <w:szCs w:val="24"/>
        </w:rPr>
        <w:t>0</w:t>
      </w:r>
      <w:r w:rsidR="00805BFB">
        <w:rPr>
          <w:rFonts w:ascii="Times New Roman" w:hAnsi="Times New Roman" w:cs="Times New Roman"/>
          <w:b/>
          <w:sz w:val="24"/>
          <w:szCs w:val="24"/>
        </w:rPr>
        <w:t>9</w:t>
      </w:r>
      <w:r w:rsidR="00934B96" w:rsidRPr="00620818">
        <w:rPr>
          <w:rFonts w:ascii="Times New Roman" w:hAnsi="Times New Roman" w:cs="Times New Roman"/>
          <w:b/>
          <w:sz w:val="24"/>
          <w:szCs w:val="24"/>
        </w:rPr>
        <w:t>.03</w:t>
      </w:r>
      <w:r w:rsidR="00EF4D3E" w:rsidRPr="00620818">
        <w:rPr>
          <w:rFonts w:ascii="Times New Roman" w:hAnsi="Times New Roman" w:cs="Times New Roman"/>
          <w:b/>
          <w:sz w:val="24"/>
          <w:szCs w:val="24"/>
        </w:rPr>
        <w:t>.2026</w:t>
      </w:r>
    </w:p>
    <w:p w14:paraId="38A51741" w14:textId="77777777" w:rsidR="00044EF2" w:rsidRPr="003956FC" w:rsidRDefault="00044EF2" w:rsidP="00044EF2">
      <w:pPr>
        <w:tabs>
          <w:tab w:val="left" w:pos="7584"/>
        </w:tabs>
        <w:autoSpaceDE w:val="0"/>
        <w:autoSpaceDN w:val="0"/>
        <w:adjustRightInd w:val="0"/>
        <w:spacing w:after="0" w:line="240" w:lineRule="auto"/>
        <w:rPr>
          <w:rFonts w:ascii="Times New Roman" w:hAnsi="Times New Roman" w:cs="Times New Roman"/>
          <w:b/>
          <w:sz w:val="24"/>
          <w:szCs w:val="24"/>
        </w:rPr>
      </w:pPr>
      <w:r w:rsidRPr="003956FC">
        <w:rPr>
          <w:rFonts w:ascii="Times New Roman" w:hAnsi="Times New Roman" w:cs="Times New Roman"/>
          <w:b/>
          <w:sz w:val="24"/>
          <w:szCs w:val="24"/>
        </w:rPr>
        <w:t xml:space="preserve">Almus Sp. z o.o. (Zamawiający) </w:t>
      </w:r>
      <w:r w:rsidRPr="003956FC">
        <w:rPr>
          <w:rFonts w:ascii="Times New Roman" w:hAnsi="Times New Roman" w:cs="Times New Roman"/>
          <w:b/>
          <w:sz w:val="24"/>
          <w:szCs w:val="24"/>
        </w:rPr>
        <w:tab/>
      </w:r>
    </w:p>
    <w:p w14:paraId="3079F4C7" w14:textId="77777777" w:rsidR="00044EF2" w:rsidRPr="003956FC" w:rsidRDefault="00044EF2" w:rsidP="00044EF2">
      <w:pPr>
        <w:autoSpaceDE w:val="0"/>
        <w:autoSpaceDN w:val="0"/>
        <w:adjustRightInd w:val="0"/>
        <w:spacing w:after="0" w:line="240" w:lineRule="auto"/>
        <w:rPr>
          <w:rFonts w:ascii="Times New Roman" w:hAnsi="Times New Roman" w:cs="Times New Roman"/>
          <w:b/>
          <w:sz w:val="24"/>
          <w:szCs w:val="24"/>
        </w:rPr>
      </w:pPr>
      <w:r w:rsidRPr="003956FC">
        <w:rPr>
          <w:rFonts w:ascii="Times New Roman" w:hAnsi="Times New Roman" w:cs="Times New Roman"/>
          <w:b/>
          <w:sz w:val="24"/>
          <w:szCs w:val="24"/>
        </w:rPr>
        <w:t>Ul. Poniatowskiego 50</w:t>
      </w:r>
    </w:p>
    <w:p w14:paraId="51B039CD" w14:textId="77777777" w:rsidR="00044EF2" w:rsidRPr="003956FC" w:rsidRDefault="00044EF2" w:rsidP="00044EF2">
      <w:pPr>
        <w:autoSpaceDE w:val="0"/>
        <w:autoSpaceDN w:val="0"/>
        <w:adjustRightInd w:val="0"/>
        <w:spacing w:after="0" w:line="240" w:lineRule="auto"/>
        <w:rPr>
          <w:rFonts w:ascii="Times New Roman" w:hAnsi="Times New Roman" w:cs="Times New Roman"/>
          <w:b/>
          <w:sz w:val="24"/>
          <w:szCs w:val="24"/>
        </w:rPr>
      </w:pPr>
      <w:r w:rsidRPr="003956FC">
        <w:rPr>
          <w:rFonts w:ascii="Times New Roman" w:hAnsi="Times New Roman" w:cs="Times New Roman"/>
          <w:b/>
          <w:sz w:val="24"/>
          <w:szCs w:val="24"/>
        </w:rPr>
        <w:t>32-090 Słomniki</w:t>
      </w:r>
    </w:p>
    <w:p w14:paraId="70A6608F" w14:textId="77777777" w:rsidR="00044EF2" w:rsidRPr="003956FC" w:rsidRDefault="00044EF2" w:rsidP="00044EF2">
      <w:pPr>
        <w:autoSpaceDE w:val="0"/>
        <w:autoSpaceDN w:val="0"/>
        <w:adjustRightInd w:val="0"/>
        <w:spacing w:after="0" w:line="240" w:lineRule="auto"/>
        <w:rPr>
          <w:rFonts w:ascii="Times New Roman" w:hAnsi="Times New Roman" w:cs="Times New Roman"/>
          <w:sz w:val="24"/>
          <w:szCs w:val="24"/>
        </w:rPr>
      </w:pPr>
    </w:p>
    <w:p w14:paraId="7EEDCA32" w14:textId="77777777" w:rsidR="00E00B3E" w:rsidRPr="00F816F9" w:rsidRDefault="00E00B3E" w:rsidP="00C063AF">
      <w:pPr>
        <w:autoSpaceDE w:val="0"/>
        <w:autoSpaceDN w:val="0"/>
        <w:adjustRightInd w:val="0"/>
        <w:spacing w:after="0" w:line="276" w:lineRule="auto"/>
        <w:rPr>
          <w:rFonts w:ascii="Times New Roman" w:hAnsi="Times New Roman" w:cs="Times New Roman"/>
          <w:sz w:val="24"/>
          <w:szCs w:val="24"/>
        </w:rPr>
      </w:pPr>
      <w:r w:rsidRPr="00F816F9">
        <w:rPr>
          <w:rFonts w:ascii="Times New Roman" w:hAnsi="Times New Roman" w:cs="Times New Roman"/>
          <w:sz w:val="24"/>
          <w:szCs w:val="24"/>
        </w:rPr>
        <w:t>Dear Sir or Madam,</w:t>
      </w:r>
    </w:p>
    <w:p w14:paraId="0372CE3D" w14:textId="77777777" w:rsidR="00E00B3E" w:rsidRPr="00F816F9" w:rsidRDefault="00E00B3E" w:rsidP="00C063AF">
      <w:pPr>
        <w:autoSpaceDE w:val="0"/>
        <w:autoSpaceDN w:val="0"/>
        <w:adjustRightInd w:val="0"/>
        <w:spacing w:after="0" w:line="276" w:lineRule="auto"/>
        <w:rPr>
          <w:rFonts w:ascii="Times New Roman" w:hAnsi="Times New Roman" w:cs="Times New Roman"/>
          <w:sz w:val="24"/>
          <w:szCs w:val="24"/>
        </w:rPr>
      </w:pPr>
    </w:p>
    <w:p w14:paraId="665EA731" w14:textId="77777777" w:rsidR="00E00B3E" w:rsidRDefault="00E00B3E" w:rsidP="00C063AF">
      <w:pPr>
        <w:autoSpaceDE w:val="0"/>
        <w:autoSpaceDN w:val="0"/>
        <w:adjustRightInd w:val="0"/>
        <w:spacing w:after="0" w:line="276" w:lineRule="auto"/>
        <w:jc w:val="both"/>
        <w:rPr>
          <w:rFonts w:ascii="Times New Roman" w:hAnsi="Times New Roman" w:cs="Times New Roman"/>
          <w:sz w:val="24"/>
          <w:szCs w:val="24"/>
          <w:lang w:val="en-US"/>
        </w:rPr>
      </w:pPr>
      <w:r w:rsidRPr="00E34027">
        <w:rPr>
          <w:rFonts w:ascii="Times New Roman" w:hAnsi="Times New Roman" w:cs="Times New Roman"/>
          <w:sz w:val="24"/>
          <w:szCs w:val="24"/>
          <w:lang w:val="en-US"/>
        </w:rPr>
        <w:t xml:space="preserve">in relation to the investment project implemented by Almus Sp. z o.o. we invite you to submit offers in response to the inquiry below. The proposed machines should have the parameters indicated in the inquiry or better. </w:t>
      </w:r>
    </w:p>
    <w:p w14:paraId="1B7173EA" w14:textId="77777777" w:rsidR="00E00B3E" w:rsidRPr="00E34027" w:rsidRDefault="00E00B3E" w:rsidP="00C063AF">
      <w:pPr>
        <w:autoSpaceDE w:val="0"/>
        <w:autoSpaceDN w:val="0"/>
        <w:adjustRightInd w:val="0"/>
        <w:spacing w:after="0" w:line="276" w:lineRule="auto"/>
        <w:jc w:val="both"/>
        <w:rPr>
          <w:rFonts w:ascii="Times New Roman" w:hAnsi="Times New Roman" w:cs="Times New Roman"/>
          <w:sz w:val="24"/>
          <w:szCs w:val="24"/>
          <w:lang w:val="en-US"/>
        </w:rPr>
      </w:pPr>
    </w:p>
    <w:p w14:paraId="2FD84DE6" w14:textId="39837F91" w:rsidR="00E00B3E" w:rsidRPr="00E00B3E" w:rsidRDefault="00E00B3E" w:rsidP="00C063AF">
      <w:pPr>
        <w:autoSpaceDE w:val="0"/>
        <w:autoSpaceDN w:val="0"/>
        <w:adjustRightInd w:val="0"/>
        <w:spacing w:after="0" w:line="276" w:lineRule="auto"/>
        <w:jc w:val="both"/>
        <w:rPr>
          <w:rFonts w:ascii="Times New Roman" w:hAnsi="Times New Roman" w:cs="Times New Roman"/>
          <w:sz w:val="24"/>
          <w:szCs w:val="24"/>
          <w:lang w:val="en-US"/>
        </w:rPr>
      </w:pPr>
      <w:r w:rsidRPr="00E34027">
        <w:rPr>
          <w:rFonts w:ascii="Times New Roman" w:hAnsi="Times New Roman" w:cs="Times New Roman"/>
          <w:sz w:val="24"/>
          <w:szCs w:val="24"/>
          <w:lang w:val="en-US"/>
        </w:rPr>
        <w:t>We invite to submit the offers all interested companies, which directly or indirectly work as providers of</w:t>
      </w:r>
      <w:r>
        <w:rPr>
          <w:rFonts w:ascii="Times New Roman" w:hAnsi="Times New Roman" w:cs="Times New Roman"/>
          <w:sz w:val="24"/>
          <w:szCs w:val="24"/>
          <w:lang w:val="en-US"/>
        </w:rPr>
        <w:t xml:space="preserve"> packaging</w:t>
      </w:r>
      <w:r w:rsidRPr="00E34027">
        <w:rPr>
          <w:rFonts w:ascii="Times New Roman" w:hAnsi="Times New Roman" w:cs="Times New Roman"/>
          <w:sz w:val="24"/>
          <w:szCs w:val="24"/>
          <w:lang w:val="en-US"/>
        </w:rPr>
        <w:t xml:space="preserve"> machines </w:t>
      </w:r>
      <w:r>
        <w:rPr>
          <w:rFonts w:ascii="Times New Roman" w:hAnsi="Times New Roman" w:cs="Times New Roman"/>
          <w:sz w:val="24"/>
          <w:szCs w:val="24"/>
          <w:lang w:val="en-US"/>
        </w:rPr>
        <w:t>for</w:t>
      </w:r>
      <w:r w:rsidRPr="00E34027">
        <w:rPr>
          <w:rFonts w:ascii="Times New Roman" w:hAnsi="Times New Roman" w:cs="Times New Roman"/>
          <w:sz w:val="24"/>
          <w:szCs w:val="24"/>
          <w:lang w:val="en-US"/>
        </w:rPr>
        <w:t xml:space="preserve"> tissue paper </w:t>
      </w:r>
      <w:r>
        <w:rPr>
          <w:rFonts w:ascii="Times New Roman" w:hAnsi="Times New Roman" w:cs="Times New Roman"/>
          <w:sz w:val="24"/>
          <w:szCs w:val="24"/>
          <w:lang w:val="en-US"/>
        </w:rPr>
        <w:t>in roll and</w:t>
      </w:r>
      <w:r w:rsidRPr="00E34027">
        <w:rPr>
          <w:rFonts w:ascii="Times New Roman" w:hAnsi="Times New Roman" w:cs="Times New Roman"/>
          <w:sz w:val="24"/>
          <w:szCs w:val="24"/>
          <w:lang w:val="en-US"/>
        </w:rPr>
        <w:t xml:space="preserve"> </w:t>
      </w:r>
      <w:r w:rsidRPr="00E00B3E">
        <w:rPr>
          <w:rFonts w:ascii="Times New Roman" w:hAnsi="Times New Roman" w:cs="Times New Roman"/>
          <w:sz w:val="24"/>
          <w:szCs w:val="24"/>
          <w:lang w:val="en-US"/>
        </w:rPr>
        <w:t xml:space="preserve">machines for laying tissue paper in roll on pallets. </w:t>
      </w:r>
    </w:p>
    <w:p w14:paraId="5DFADD7B" w14:textId="18313784" w:rsidR="00044EF2" w:rsidRPr="003956FC" w:rsidRDefault="00044EF2" w:rsidP="00044EF2">
      <w:pPr>
        <w:autoSpaceDE w:val="0"/>
        <w:autoSpaceDN w:val="0"/>
        <w:adjustRightInd w:val="0"/>
        <w:spacing w:after="0" w:line="240" w:lineRule="auto"/>
        <w:jc w:val="both"/>
        <w:rPr>
          <w:rFonts w:ascii="Times New Roman" w:hAnsi="Times New Roman" w:cs="Times New Roman"/>
          <w:sz w:val="24"/>
          <w:szCs w:val="24"/>
        </w:rPr>
      </w:pPr>
    </w:p>
    <w:p w14:paraId="7C0F9E42" w14:textId="77777777" w:rsidR="00044EF2" w:rsidRPr="003956FC" w:rsidRDefault="00044EF2" w:rsidP="00044EF2">
      <w:pPr>
        <w:autoSpaceDE w:val="0"/>
        <w:autoSpaceDN w:val="0"/>
        <w:adjustRightInd w:val="0"/>
        <w:spacing w:after="0" w:line="240" w:lineRule="auto"/>
        <w:jc w:val="both"/>
        <w:rPr>
          <w:rFonts w:ascii="Times New Roman" w:hAnsi="Times New Roman" w:cs="Times New Roman"/>
          <w:sz w:val="24"/>
          <w:szCs w:val="24"/>
        </w:rPr>
      </w:pPr>
    </w:p>
    <w:p w14:paraId="5E06D73E" w14:textId="77777777" w:rsidR="00E00B3E" w:rsidRPr="00E00B3E" w:rsidRDefault="00E00B3E" w:rsidP="00E00B3E">
      <w:pPr>
        <w:shd w:val="clear" w:color="auto" w:fill="FFFFFF"/>
        <w:spacing w:after="0" w:line="240" w:lineRule="auto"/>
        <w:jc w:val="center"/>
        <w:textAlignment w:val="baseline"/>
        <w:rPr>
          <w:rFonts w:ascii="Times New Roman" w:eastAsia="Times New Roman" w:hAnsi="Times New Roman" w:cs="Times New Roman"/>
          <w:bCs/>
          <w:sz w:val="24"/>
          <w:szCs w:val="24"/>
          <w:bdr w:val="none" w:sz="0" w:space="0" w:color="auto" w:frame="1"/>
          <w:shd w:val="clear" w:color="auto" w:fill="FFFFFF"/>
          <w:lang w:val="en-US" w:eastAsia="pl-PL"/>
        </w:rPr>
      </w:pPr>
      <w:r w:rsidRPr="00E00B3E">
        <w:rPr>
          <w:rFonts w:ascii="Times New Roman" w:eastAsia="Times New Roman" w:hAnsi="Times New Roman" w:cs="Times New Roman"/>
          <w:bCs/>
          <w:sz w:val="24"/>
          <w:szCs w:val="24"/>
          <w:bdr w:val="none" w:sz="0" w:space="0" w:color="auto" w:frame="1"/>
          <w:shd w:val="clear" w:color="auto" w:fill="FFFFFF"/>
          <w:lang w:val="en-US" w:eastAsia="pl-PL"/>
        </w:rPr>
        <w:t xml:space="preserve">The name of the order: </w:t>
      </w:r>
    </w:p>
    <w:p w14:paraId="46F6A15C" w14:textId="4CA46FB6" w:rsidR="00E00B3E" w:rsidRDefault="00E00B3E" w:rsidP="00E00B3E">
      <w:pPr>
        <w:shd w:val="clear" w:color="auto" w:fill="FFFFFF"/>
        <w:spacing w:after="0" w:line="240" w:lineRule="auto"/>
        <w:jc w:val="center"/>
        <w:textAlignment w:val="baseline"/>
        <w:rPr>
          <w:rFonts w:ascii="Times New Roman" w:eastAsia="Times New Roman" w:hAnsi="Times New Roman" w:cs="Times New Roman"/>
          <w:b/>
          <w:bCs/>
          <w:sz w:val="24"/>
          <w:szCs w:val="24"/>
          <w:bdr w:val="none" w:sz="0" w:space="0" w:color="auto" w:frame="1"/>
          <w:shd w:val="clear" w:color="auto" w:fill="FFFFFF"/>
          <w:lang w:val="en-US" w:eastAsia="pl-PL"/>
        </w:rPr>
      </w:pPr>
      <w:r w:rsidRPr="00E00B3E">
        <w:rPr>
          <w:rFonts w:ascii="Times New Roman" w:eastAsia="Times New Roman" w:hAnsi="Times New Roman" w:cs="Times New Roman"/>
          <w:b/>
          <w:bCs/>
          <w:sz w:val="24"/>
          <w:szCs w:val="24"/>
          <w:bdr w:val="none" w:sz="0" w:space="0" w:color="auto" w:frame="1"/>
          <w:shd w:val="clear" w:color="auto" w:fill="FFFFFF"/>
          <w:lang w:val="en" w:eastAsia="pl-PL"/>
        </w:rPr>
        <w:t xml:space="preserve">Delivery </w:t>
      </w:r>
      <w:r w:rsidRPr="00F816F9">
        <w:rPr>
          <w:rFonts w:ascii="Times New Roman" w:eastAsia="Times New Roman" w:hAnsi="Times New Roman" w:cs="Times New Roman"/>
          <w:b/>
          <w:bCs/>
          <w:sz w:val="24"/>
          <w:szCs w:val="24"/>
          <w:bdr w:val="none" w:sz="0" w:space="0" w:color="auto" w:frame="1"/>
          <w:shd w:val="clear" w:color="auto" w:fill="FFFFFF"/>
          <w:lang w:val="en-US" w:eastAsia="pl-PL"/>
        </w:rPr>
        <w:t>for the</w:t>
      </w:r>
      <w:r>
        <w:rPr>
          <w:rFonts w:ascii="Times New Roman" w:eastAsia="Times New Roman" w:hAnsi="Times New Roman" w:cs="Times New Roman"/>
          <w:b/>
          <w:bCs/>
          <w:sz w:val="24"/>
          <w:szCs w:val="24"/>
          <w:bdr w:val="none" w:sz="0" w:space="0" w:color="auto" w:frame="1"/>
          <w:shd w:val="clear" w:color="auto" w:fill="FFFFFF"/>
          <w:lang w:val="en-US" w:eastAsia="pl-PL"/>
        </w:rPr>
        <w:t xml:space="preserve"> packaging of tissue papers in roll</w:t>
      </w:r>
      <w:r w:rsidRPr="00E00B3E">
        <w:rPr>
          <w:rFonts w:ascii="Times New Roman" w:eastAsia="Times New Roman" w:hAnsi="Times New Roman" w:cs="Times New Roman"/>
          <w:b/>
          <w:bCs/>
          <w:sz w:val="24"/>
          <w:szCs w:val="24"/>
          <w:bdr w:val="none" w:sz="0" w:space="0" w:color="auto" w:frame="1"/>
          <w:shd w:val="clear" w:color="auto" w:fill="FFFFFF"/>
          <w:lang w:val="en" w:eastAsia="pl-PL"/>
        </w:rPr>
        <w:t xml:space="preserve"> and </w:t>
      </w:r>
      <w:bookmarkStart w:id="0" w:name="_Hlk124322536"/>
      <w:r w:rsidRPr="00E00B3E">
        <w:rPr>
          <w:rFonts w:ascii="Times New Roman" w:eastAsia="Times New Roman" w:hAnsi="Times New Roman" w:cs="Times New Roman"/>
          <w:b/>
          <w:bCs/>
          <w:sz w:val="24"/>
          <w:szCs w:val="24"/>
          <w:bdr w:val="none" w:sz="0" w:space="0" w:color="auto" w:frame="1"/>
          <w:shd w:val="clear" w:color="auto" w:fill="FFFFFF"/>
          <w:lang w:val="en-US" w:eastAsia="pl-PL"/>
        </w:rPr>
        <w:t>laying of hygienic papers on pallets</w:t>
      </w:r>
      <w:bookmarkEnd w:id="0"/>
    </w:p>
    <w:p w14:paraId="54FB232C" w14:textId="77777777" w:rsidR="00E00B3E" w:rsidRPr="003956FC" w:rsidRDefault="00E00B3E" w:rsidP="00044EF2">
      <w:pPr>
        <w:shd w:val="clear" w:color="auto" w:fill="FFFFFF"/>
        <w:spacing w:after="0" w:line="240" w:lineRule="auto"/>
        <w:jc w:val="center"/>
        <w:textAlignment w:val="baseline"/>
        <w:rPr>
          <w:rFonts w:ascii="Times New Roman" w:eastAsia="Times New Roman" w:hAnsi="Times New Roman" w:cs="Times New Roman"/>
          <w:color w:val="FF0000"/>
          <w:sz w:val="24"/>
          <w:szCs w:val="24"/>
          <w:lang w:eastAsia="pl-PL"/>
        </w:rPr>
      </w:pPr>
    </w:p>
    <w:p w14:paraId="1728EBB3" w14:textId="75AEC2D8" w:rsidR="00044EF2" w:rsidRPr="003956FC" w:rsidRDefault="00E00B3E" w:rsidP="00044EF2">
      <w:pPr>
        <w:shd w:val="clear" w:color="auto" w:fill="FFFFFF"/>
        <w:spacing w:after="0" w:line="240" w:lineRule="auto"/>
        <w:jc w:val="center"/>
        <w:textAlignment w:val="baseline"/>
        <w:rPr>
          <w:rFonts w:ascii="Times New Roman" w:eastAsia="Times New Roman" w:hAnsi="Times New Roman" w:cs="Times New Roman"/>
          <w:sz w:val="24"/>
          <w:szCs w:val="24"/>
          <w:lang w:eastAsia="pl-PL"/>
        </w:rPr>
      </w:pPr>
      <w:r w:rsidRPr="00E00B3E">
        <w:rPr>
          <w:rFonts w:ascii="Times New Roman" w:eastAsia="Times New Roman" w:hAnsi="Times New Roman" w:cs="Times New Roman"/>
          <w:sz w:val="24"/>
          <w:szCs w:val="24"/>
          <w:lang w:val="en-US" w:eastAsia="pl-PL"/>
        </w:rPr>
        <w:t>Reference number</w:t>
      </w:r>
      <w:r w:rsidR="00044EF2" w:rsidRPr="00620818">
        <w:rPr>
          <w:rFonts w:ascii="Times New Roman" w:eastAsia="Times New Roman" w:hAnsi="Times New Roman" w:cs="Times New Roman"/>
          <w:sz w:val="24"/>
          <w:szCs w:val="24"/>
          <w:lang w:eastAsia="pl-PL"/>
        </w:rPr>
        <w:t xml:space="preserve">: </w:t>
      </w:r>
      <w:r w:rsidR="00934B96" w:rsidRPr="00620818">
        <w:rPr>
          <w:rFonts w:ascii="Times New Roman" w:eastAsia="Times New Roman" w:hAnsi="Times New Roman" w:cs="Times New Roman"/>
          <w:b/>
          <w:sz w:val="24"/>
          <w:szCs w:val="24"/>
          <w:lang w:eastAsia="pl-PL"/>
        </w:rPr>
        <w:t>0</w:t>
      </w:r>
      <w:r w:rsidR="00805BFB">
        <w:rPr>
          <w:rFonts w:ascii="Times New Roman" w:eastAsia="Times New Roman" w:hAnsi="Times New Roman" w:cs="Times New Roman"/>
          <w:b/>
          <w:sz w:val="24"/>
          <w:szCs w:val="24"/>
          <w:lang w:eastAsia="pl-PL"/>
        </w:rPr>
        <w:t>9</w:t>
      </w:r>
      <w:r w:rsidR="00934B96" w:rsidRPr="00620818">
        <w:rPr>
          <w:rFonts w:ascii="Times New Roman" w:eastAsia="Times New Roman" w:hAnsi="Times New Roman" w:cs="Times New Roman"/>
          <w:b/>
          <w:sz w:val="24"/>
          <w:szCs w:val="24"/>
          <w:lang w:eastAsia="pl-PL"/>
        </w:rPr>
        <w:t>/03</w:t>
      </w:r>
      <w:r w:rsidR="00044EF2" w:rsidRPr="00620818">
        <w:rPr>
          <w:rFonts w:ascii="Times New Roman" w:eastAsia="Times New Roman" w:hAnsi="Times New Roman" w:cs="Times New Roman"/>
          <w:b/>
          <w:sz w:val="24"/>
          <w:szCs w:val="24"/>
          <w:lang w:eastAsia="pl-PL"/>
        </w:rPr>
        <w:t>/202</w:t>
      </w:r>
      <w:r w:rsidR="00503D46" w:rsidRPr="00620818">
        <w:rPr>
          <w:rFonts w:ascii="Times New Roman" w:eastAsia="Times New Roman" w:hAnsi="Times New Roman" w:cs="Times New Roman"/>
          <w:b/>
          <w:sz w:val="24"/>
          <w:szCs w:val="24"/>
          <w:lang w:eastAsia="pl-PL"/>
        </w:rPr>
        <w:t>6</w:t>
      </w:r>
    </w:p>
    <w:p w14:paraId="17E6EE0C" w14:textId="77777777" w:rsidR="00044EF2" w:rsidRPr="003956FC" w:rsidRDefault="00044EF2" w:rsidP="00044EF2">
      <w:pPr>
        <w:shd w:val="clear" w:color="auto" w:fill="FFFFFF"/>
        <w:spacing w:after="0" w:line="240" w:lineRule="auto"/>
        <w:jc w:val="center"/>
        <w:textAlignment w:val="baseline"/>
        <w:rPr>
          <w:rFonts w:ascii="Times New Roman" w:eastAsia="Times New Roman" w:hAnsi="Times New Roman" w:cs="Times New Roman"/>
          <w:sz w:val="24"/>
          <w:szCs w:val="24"/>
          <w:lang w:eastAsia="pl-PL"/>
        </w:rPr>
      </w:pPr>
    </w:p>
    <w:p w14:paraId="0D68165A" w14:textId="77777777" w:rsidR="00E00B3E" w:rsidRPr="00E00B3E" w:rsidRDefault="00E00B3E" w:rsidP="00E00B3E">
      <w:pPr>
        <w:shd w:val="clear" w:color="auto" w:fill="FFFFFF"/>
        <w:spacing w:after="0" w:line="240" w:lineRule="auto"/>
        <w:jc w:val="center"/>
        <w:textAlignment w:val="baseline"/>
        <w:rPr>
          <w:rFonts w:ascii="Times New Roman" w:eastAsia="Times New Roman" w:hAnsi="Times New Roman" w:cs="Times New Roman"/>
          <w:sz w:val="24"/>
          <w:szCs w:val="24"/>
          <w:lang w:val="en-US" w:eastAsia="pl-PL"/>
        </w:rPr>
      </w:pPr>
      <w:r w:rsidRPr="00E00B3E">
        <w:rPr>
          <w:rFonts w:ascii="Times New Roman" w:eastAsia="Times New Roman" w:hAnsi="Times New Roman" w:cs="Times New Roman"/>
          <w:sz w:val="24"/>
          <w:szCs w:val="24"/>
          <w:lang w:val="en-US" w:eastAsia="pl-PL"/>
        </w:rPr>
        <w:t xml:space="preserve">EU Project Number: </w:t>
      </w:r>
    </w:p>
    <w:p w14:paraId="1B39880C" w14:textId="77777777" w:rsidR="00503D46" w:rsidRPr="00870B70" w:rsidRDefault="00503D46" w:rsidP="00503D46">
      <w:pPr>
        <w:shd w:val="clear" w:color="auto" w:fill="FFFFFF"/>
        <w:spacing w:after="0" w:line="240" w:lineRule="auto"/>
        <w:jc w:val="center"/>
        <w:textAlignment w:val="baseline"/>
        <w:rPr>
          <w:rFonts w:ascii="Times New Roman" w:hAnsi="Times New Roman" w:cs="Times New Roman"/>
          <w:b/>
          <w:bCs/>
          <w:sz w:val="24"/>
          <w:szCs w:val="24"/>
          <w:shd w:val="clear" w:color="auto" w:fill="FFFFFF"/>
        </w:rPr>
      </w:pPr>
      <w:r w:rsidRPr="00870B70">
        <w:rPr>
          <w:rFonts w:ascii="Times New Roman" w:hAnsi="Times New Roman" w:cs="Times New Roman"/>
          <w:b/>
          <w:bCs/>
          <w:sz w:val="24"/>
          <w:szCs w:val="24"/>
          <w:shd w:val="clear" w:color="auto" w:fill="FFFFFF"/>
        </w:rPr>
        <w:t>FENG.01.01-IP.02-0136/25</w:t>
      </w:r>
    </w:p>
    <w:p w14:paraId="5169AE21" w14:textId="77777777" w:rsidR="00503D46" w:rsidRPr="00503D46" w:rsidRDefault="00503D46" w:rsidP="00044EF2">
      <w:pPr>
        <w:shd w:val="clear" w:color="auto" w:fill="FFFFFF"/>
        <w:spacing w:after="0" w:line="240" w:lineRule="auto"/>
        <w:jc w:val="center"/>
        <w:textAlignment w:val="baseline"/>
        <w:rPr>
          <w:rFonts w:ascii="Times New Roman" w:eastAsia="Times New Roman" w:hAnsi="Times New Roman" w:cs="Times New Roman"/>
          <w:sz w:val="24"/>
          <w:szCs w:val="24"/>
          <w:highlight w:val="yellow"/>
          <w:lang w:eastAsia="pl-PL"/>
        </w:rPr>
      </w:pPr>
    </w:p>
    <w:p w14:paraId="075B5400" w14:textId="77777777" w:rsidR="00E00B3E" w:rsidRPr="00E00B3E" w:rsidRDefault="00E00B3E" w:rsidP="00E00B3E">
      <w:pPr>
        <w:shd w:val="clear" w:color="auto" w:fill="FFFFFF"/>
        <w:spacing w:after="0"/>
        <w:jc w:val="center"/>
        <w:textAlignment w:val="baseline"/>
        <w:rPr>
          <w:rFonts w:ascii="Times New Roman" w:eastAsia="Times New Roman" w:hAnsi="Times New Roman" w:cs="Times New Roman"/>
          <w:sz w:val="24"/>
          <w:szCs w:val="24"/>
          <w:lang w:val="en-US" w:eastAsia="pl-PL"/>
        </w:rPr>
      </w:pPr>
      <w:r w:rsidRPr="00E00B3E">
        <w:rPr>
          <w:rFonts w:ascii="Times New Roman" w:eastAsia="Times New Roman" w:hAnsi="Times New Roman" w:cs="Times New Roman"/>
          <w:sz w:val="24"/>
          <w:szCs w:val="24"/>
          <w:lang w:val="en-US" w:eastAsia="pl-PL"/>
        </w:rPr>
        <w:t xml:space="preserve">The title of the EU Project: </w:t>
      </w:r>
    </w:p>
    <w:p w14:paraId="0EDB86D5" w14:textId="77777777" w:rsidR="00503D46" w:rsidRPr="00870B70" w:rsidRDefault="00503D46" w:rsidP="00503D46">
      <w:pPr>
        <w:shd w:val="clear" w:color="auto" w:fill="FFFFFF"/>
        <w:spacing w:after="0"/>
        <w:jc w:val="center"/>
        <w:textAlignment w:val="baseline"/>
        <w:rPr>
          <w:rFonts w:ascii="Times New Roman" w:hAnsi="Times New Roman" w:cs="Times New Roman"/>
          <w:b/>
          <w:bCs/>
          <w:sz w:val="24"/>
          <w:szCs w:val="24"/>
        </w:rPr>
      </w:pPr>
      <w:r w:rsidRPr="00870B70">
        <w:rPr>
          <w:rFonts w:ascii="Times New Roman" w:hAnsi="Times New Roman" w:cs="Times New Roman"/>
          <w:b/>
          <w:bCs/>
          <w:sz w:val="24"/>
          <w:szCs w:val="24"/>
        </w:rPr>
        <w:t>Wdrożenie produkcji innowacyjnych papierów toaletowych i ręczników oraz</w:t>
      </w:r>
    </w:p>
    <w:p w14:paraId="16D049A3" w14:textId="77777777" w:rsidR="00503D46" w:rsidRDefault="00503D46" w:rsidP="00503D46">
      <w:pPr>
        <w:shd w:val="clear" w:color="auto" w:fill="FFFFFF"/>
        <w:spacing w:after="0"/>
        <w:jc w:val="center"/>
        <w:textAlignment w:val="baseline"/>
        <w:rPr>
          <w:rFonts w:ascii="Times New Roman" w:hAnsi="Times New Roman" w:cs="Times New Roman"/>
          <w:b/>
          <w:bCs/>
          <w:sz w:val="24"/>
          <w:szCs w:val="24"/>
        </w:rPr>
      </w:pPr>
      <w:r w:rsidRPr="00870B70">
        <w:rPr>
          <w:rFonts w:ascii="Times New Roman" w:hAnsi="Times New Roman" w:cs="Times New Roman"/>
          <w:b/>
          <w:bCs/>
          <w:sz w:val="24"/>
          <w:szCs w:val="24"/>
        </w:rPr>
        <w:t>unikalnego narzędzia informatycznego</w:t>
      </w:r>
    </w:p>
    <w:p w14:paraId="77661EA2" w14:textId="77777777" w:rsidR="00503D46" w:rsidRPr="00503D46" w:rsidRDefault="00503D46" w:rsidP="00503D46">
      <w:pPr>
        <w:shd w:val="clear" w:color="auto" w:fill="FFFFFF"/>
        <w:spacing w:after="0"/>
        <w:jc w:val="center"/>
        <w:textAlignment w:val="baseline"/>
        <w:rPr>
          <w:rFonts w:ascii="Times New Roman" w:hAnsi="Times New Roman" w:cs="Times New Roman"/>
          <w:b/>
          <w:bCs/>
          <w:sz w:val="24"/>
          <w:szCs w:val="24"/>
        </w:rPr>
      </w:pPr>
    </w:p>
    <w:p w14:paraId="12E2B8F8" w14:textId="77777777" w:rsidR="00E00B3E" w:rsidRPr="00A53283" w:rsidRDefault="00E00B3E" w:rsidP="00E00B3E">
      <w:pPr>
        <w:shd w:val="clear" w:color="auto" w:fill="FFFFFF"/>
        <w:jc w:val="center"/>
        <w:textAlignment w:val="baseline"/>
        <w:rPr>
          <w:rFonts w:ascii="Times New Roman" w:hAnsi="Times New Roman" w:cs="Times New Roman"/>
          <w:sz w:val="24"/>
          <w:szCs w:val="24"/>
          <w:lang w:val="en-US"/>
        </w:rPr>
      </w:pPr>
      <w:r w:rsidRPr="00A53283">
        <w:rPr>
          <w:rFonts w:ascii="Times New Roman" w:hAnsi="Times New Roman" w:cs="Times New Roman"/>
          <w:sz w:val="24"/>
          <w:szCs w:val="24"/>
          <w:lang w:val="en-US"/>
        </w:rPr>
        <w:t xml:space="preserve">THE MAIN CPV CODE: </w:t>
      </w:r>
    </w:p>
    <w:p w14:paraId="1EDEBC77" w14:textId="77777777" w:rsidR="00E00B3E" w:rsidRDefault="00E00B3E" w:rsidP="00E00B3E">
      <w:pPr>
        <w:shd w:val="clear" w:color="auto" w:fill="FFFFFF"/>
        <w:jc w:val="center"/>
        <w:textAlignment w:val="baseline"/>
        <w:rPr>
          <w:rFonts w:ascii="Times New Roman" w:hAnsi="Times New Roman" w:cs="Times New Roman"/>
          <w:b/>
          <w:sz w:val="24"/>
          <w:szCs w:val="24"/>
          <w:shd w:val="clear" w:color="auto" w:fill="FFFFFF"/>
          <w:lang w:val="en-US"/>
        </w:rPr>
      </w:pPr>
      <w:r w:rsidRPr="00A53283">
        <w:rPr>
          <w:rFonts w:ascii="Times New Roman" w:hAnsi="Times New Roman" w:cs="Times New Roman"/>
          <w:b/>
          <w:sz w:val="24"/>
          <w:szCs w:val="24"/>
          <w:shd w:val="clear" w:color="auto" w:fill="FFFFFF"/>
          <w:lang w:val="en-US"/>
        </w:rPr>
        <w:t xml:space="preserve">42921300-1 </w:t>
      </w:r>
    </w:p>
    <w:p w14:paraId="61F0E7D0" w14:textId="77777777" w:rsidR="00E00B3E" w:rsidRDefault="00E00B3E" w:rsidP="00E00B3E">
      <w:pPr>
        <w:shd w:val="clear" w:color="auto" w:fill="FFFFFF"/>
        <w:jc w:val="center"/>
        <w:textAlignment w:val="baseline"/>
        <w:rPr>
          <w:rFonts w:ascii="Times New Roman" w:hAnsi="Times New Roman" w:cs="Times New Roman"/>
          <w:b/>
          <w:sz w:val="24"/>
          <w:szCs w:val="24"/>
          <w:shd w:val="clear" w:color="auto" w:fill="FFFFFF"/>
          <w:lang w:val="en-US"/>
        </w:rPr>
      </w:pPr>
      <w:r w:rsidRPr="00A53283">
        <w:rPr>
          <w:rFonts w:ascii="Times New Roman" w:hAnsi="Times New Roman" w:cs="Times New Roman"/>
          <w:b/>
          <w:sz w:val="24"/>
          <w:szCs w:val="24"/>
          <w:shd w:val="clear" w:color="auto" w:fill="FFFFFF"/>
          <w:lang w:val="en-US"/>
        </w:rPr>
        <w:t>Packing or wrapping machinery</w:t>
      </w:r>
    </w:p>
    <w:p w14:paraId="71F9F472" w14:textId="77777777" w:rsidR="00E00B3E" w:rsidRPr="00A53283" w:rsidRDefault="00E00B3E" w:rsidP="00E00B3E">
      <w:pPr>
        <w:shd w:val="clear" w:color="auto" w:fill="FFFFFF"/>
        <w:jc w:val="center"/>
        <w:textAlignment w:val="baseline"/>
        <w:rPr>
          <w:rFonts w:ascii="Times New Roman" w:hAnsi="Times New Roman" w:cs="Times New Roman"/>
          <w:b/>
          <w:bCs/>
          <w:sz w:val="24"/>
          <w:szCs w:val="24"/>
          <w:lang w:val="en-US"/>
        </w:rPr>
      </w:pPr>
      <w:r w:rsidRPr="00A53283">
        <w:rPr>
          <w:rFonts w:ascii="Times New Roman" w:hAnsi="Times New Roman" w:cs="Times New Roman"/>
          <w:b/>
          <w:bCs/>
          <w:sz w:val="24"/>
          <w:szCs w:val="24"/>
          <w:lang w:val="en-US"/>
        </w:rPr>
        <w:t>42800000-4</w:t>
      </w:r>
    </w:p>
    <w:p w14:paraId="1D23AA1C" w14:textId="77777777" w:rsidR="00E00B3E" w:rsidRPr="00A53283" w:rsidRDefault="00E00B3E" w:rsidP="00E00B3E">
      <w:pPr>
        <w:shd w:val="clear" w:color="auto" w:fill="FFFFFF"/>
        <w:jc w:val="center"/>
        <w:textAlignment w:val="baseline"/>
        <w:rPr>
          <w:rFonts w:ascii="Times New Roman" w:eastAsia="Times New Roman" w:hAnsi="Times New Roman" w:cs="Times New Roman"/>
          <w:b/>
          <w:sz w:val="24"/>
          <w:szCs w:val="24"/>
          <w:lang w:val="en-GB" w:eastAsia="pl-PL"/>
        </w:rPr>
      </w:pPr>
      <w:r w:rsidRPr="00A53283">
        <w:rPr>
          <w:rFonts w:ascii="Times New Roman" w:eastAsia="Times New Roman" w:hAnsi="Times New Roman" w:cs="Times New Roman"/>
          <w:b/>
          <w:sz w:val="24"/>
          <w:szCs w:val="24"/>
          <w:lang w:val="en-US" w:eastAsia="pl-PL"/>
        </w:rPr>
        <w:t>(Machinery for paper or paperboard production)</w:t>
      </w:r>
    </w:p>
    <w:p w14:paraId="7C41AED6" w14:textId="77777777" w:rsidR="00E00B3E" w:rsidRPr="00E34027" w:rsidRDefault="00E00B3E" w:rsidP="00E00B3E">
      <w:pPr>
        <w:shd w:val="clear" w:color="auto" w:fill="FFFFFF"/>
        <w:spacing w:after="0" w:line="270" w:lineRule="atLeast"/>
        <w:jc w:val="center"/>
        <w:textAlignment w:val="baseline"/>
        <w:rPr>
          <w:rFonts w:ascii="Times New Roman" w:eastAsia="Times New Roman" w:hAnsi="Times New Roman" w:cs="Times New Roman"/>
          <w:sz w:val="24"/>
          <w:szCs w:val="24"/>
          <w:lang w:val="en-US" w:eastAsia="pl-PL"/>
        </w:rPr>
      </w:pPr>
    </w:p>
    <w:p w14:paraId="7EDD508F" w14:textId="77777777" w:rsidR="00E00B3E" w:rsidRPr="00E34027" w:rsidRDefault="00E00B3E" w:rsidP="00E00B3E">
      <w:pPr>
        <w:shd w:val="clear" w:color="auto" w:fill="FFFFFF"/>
        <w:spacing w:after="0" w:line="270" w:lineRule="atLeast"/>
        <w:jc w:val="center"/>
        <w:textAlignment w:val="baseline"/>
        <w:rPr>
          <w:rFonts w:ascii="Times New Roman" w:eastAsia="Times New Roman" w:hAnsi="Times New Roman" w:cs="Times New Roman"/>
          <w:sz w:val="24"/>
          <w:szCs w:val="24"/>
          <w:lang w:val="en-US" w:eastAsia="pl-PL"/>
        </w:rPr>
      </w:pPr>
      <w:r w:rsidRPr="00E34027">
        <w:rPr>
          <w:rFonts w:ascii="Times New Roman" w:eastAsia="Times New Roman" w:hAnsi="Times New Roman" w:cs="Times New Roman"/>
          <w:sz w:val="24"/>
          <w:szCs w:val="24"/>
          <w:lang w:val="en-US" w:eastAsia="pl-PL"/>
        </w:rPr>
        <w:t>Main place or location of the project:</w:t>
      </w:r>
    </w:p>
    <w:p w14:paraId="167B9C7E" w14:textId="77777777" w:rsidR="00E00B3E" w:rsidRPr="00E00B3E" w:rsidRDefault="00E00B3E" w:rsidP="00E00B3E">
      <w:pPr>
        <w:shd w:val="clear" w:color="auto" w:fill="FFFFFF"/>
        <w:spacing w:after="0" w:line="270" w:lineRule="atLeast"/>
        <w:jc w:val="center"/>
        <w:textAlignment w:val="baseline"/>
        <w:rPr>
          <w:rFonts w:ascii="Times New Roman" w:eastAsia="Times New Roman" w:hAnsi="Times New Roman" w:cs="Times New Roman"/>
          <w:b/>
          <w:sz w:val="24"/>
          <w:szCs w:val="24"/>
          <w:u w:val="single"/>
          <w:lang w:val="en-US" w:eastAsia="pl-PL"/>
        </w:rPr>
      </w:pPr>
      <w:r w:rsidRPr="00E00B3E">
        <w:rPr>
          <w:rFonts w:ascii="Times New Roman" w:eastAsia="Times New Roman" w:hAnsi="Times New Roman" w:cs="Times New Roman"/>
          <w:b/>
          <w:sz w:val="24"/>
          <w:szCs w:val="24"/>
          <w:u w:val="single"/>
          <w:lang w:val="en-US" w:eastAsia="pl-PL"/>
        </w:rPr>
        <w:t>32-107 Obrażejowice</w:t>
      </w:r>
    </w:p>
    <w:p w14:paraId="1F2F4154" w14:textId="77777777" w:rsidR="00E00B3E" w:rsidRPr="00E00B3E" w:rsidRDefault="00E00B3E" w:rsidP="00E00B3E">
      <w:pPr>
        <w:shd w:val="clear" w:color="auto" w:fill="FFFFFF"/>
        <w:spacing w:after="0" w:line="270" w:lineRule="atLeast"/>
        <w:jc w:val="center"/>
        <w:textAlignment w:val="baseline"/>
        <w:rPr>
          <w:rFonts w:ascii="Times New Roman" w:eastAsia="Times New Roman" w:hAnsi="Times New Roman" w:cs="Times New Roman"/>
          <w:b/>
          <w:sz w:val="24"/>
          <w:szCs w:val="24"/>
          <w:u w:val="single"/>
          <w:lang w:val="en-US" w:eastAsia="pl-PL"/>
        </w:rPr>
      </w:pPr>
    </w:p>
    <w:p w14:paraId="72E9E5CA" w14:textId="77777777" w:rsidR="00E00B3E" w:rsidRPr="00E00B3E" w:rsidRDefault="00E00B3E" w:rsidP="00E00B3E">
      <w:pPr>
        <w:shd w:val="clear" w:color="auto" w:fill="FFFFFF"/>
        <w:spacing w:after="0" w:line="270" w:lineRule="atLeast"/>
        <w:jc w:val="center"/>
        <w:textAlignment w:val="baseline"/>
        <w:rPr>
          <w:rFonts w:ascii="Times New Roman" w:eastAsia="Times New Roman" w:hAnsi="Times New Roman" w:cs="Times New Roman"/>
          <w:b/>
          <w:sz w:val="24"/>
          <w:szCs w:val="24"/>
          <w:u w:val="single"/>
          <w:lang w:val="en-US" w:eastAsia="pl-PL"/>
        </w:rPr>
      </w:pPr>
      <w:r w:rsidRPr="00E00B3E">
        <w:rPr>
          <w:rFonts w:ascii="Times New Roman" w:eastAsia="Times New Roman" w:hAnsi="Times New Roman" w:cs="Times New Roman"/>
          <w:b/>
          <w:sz w:val="24"/>
          <w:szCs w:val="24"/>
          <w:u w:val="single"/>
          <w:lang w:val="en-US" w:eastAsia="pl-PL"/>
        </w:rPr>
        <w:t>District: 121406_2.0009, Obrażejowice</w:t>
      </w:r>
    </w:p>
    <w:p w14:paraId="12217205" w14:textId="77777777" w:rsidR="00E00B3E" w:rsidRPr="00E00B3E" w:rsidRDefault="00E00B3E" w:rsidP="00E00B3E">
      <w:pPr>
        <w:shd w:val="clear" w:color="auto" w:fill="FFFFFF"/>
        <w:spacing w:after="0" w:line="270" w:lineRule="atLeast"/>
        <w:jc w:val="center"/>
        <w:textAlignment w:val="baseline"/>
        <w:rPr>
          <w:rFonts w:ascii="Times New Roman" w:eastAsia="Times New Roman" w:hAnsi="Times New Roman" w:cs="Times New Roman"/>
          <w:b/>
          <w:sz w:val="24"/>
          <w:szCs w:val="24"/>
          <w:u w:val="single"/>
          <w:lang w:val="en-US" w:eastAsia="pl-PL"/>
        </w:rPr>
      </w:pPr>
      <w:r w:rsidRPr="00E00B3E">
        <w:rPr>
          <w:rFonts w:ascii="Times New Roman" w:eastAsia="Times New Roman" w:hAnsi="Times New Roman" w:cs="Times New Roman"/>
          <w:b/>
          <w:sz w:val="24"/>
          <w:szCs w:val="24"/>
          <w:u w:val="single"/>
          <w:lang w:val="en-US" w:eastAsia="pl-PL"/>
        </w:rPr>
        <w:t>(Plots numbers: 29/2; 29/3; 29/4; 29/5; 29/6; 29/7; 29/8; 29/9; 29/10; 29/11; 29/12; 29/13; 29/14; 29/15; 29/16)</w:t>
      </w:r>
    </w:p>
    <w:p w14:paraId="6B30E68C" w14:textId="77777777" w:rsidR="00503D46" w:rsidRPr="003956FC" w:rsidRDefault="00503D46" w:rsidP="00044EF2">
      <w:pPr>
        <w:shd w:val="clear" w:color="auto" w:fill="FFFFFF"/>
        <w:spacing w:after="0" w:line="270" w:lineRule="atLeast"/>
        <w:jc w:val="center"/>
        <w:textAlignment w:val="baseline"/>
        <w:rPr>
          <w:rFonts w:ascii="Times New Roman" w:eastAsia="Times New Roman" w:hAnsi="Times New Roman" w:cs="Times New Roman"/>
          <w:b/>
          <w:sz w:val="24"/>
          <w:szCs w:val="24"/>
          <w:lang w:eastAsia="pl-PL"/>
        </w:rPr>
      </w:pPr>
    </w:p>
    <w:p w14:paraId="014CFBE8" w14:textId="77777777" w:rsidR="00044EF2" w:rsidRPr="003956FC" w:rsidRDefault="00044EF2" w:rsidP="00503D46">
      <w:pPr>
        <w:autoSpaceDE w:val="0"/>
        <w:autoSpaceDN w:val="0"/>
        <w:adjustRightInd w:val="0"/>
        <w:spacing w:after="0" w:line="240" w:lineRule="auto"/>
        <w:rPr>
          <w:rFonts w:ascii="Times New Roman" w:hAnsi="Times New Roman" w:cs="Times New Roman"/>
          <w:b/>
          <w:sz w:val="24"/>
          <w:szCs w:val="24"/>
          <w:u w:val="single"/>
        </w:rPr>
      </w:pPr>
    </w:p>
    <w:p w14:paraId="0168965A" w14:textId="77777777" w:rsidR="00044EF2" w:rsidRPr="003956FC" w:rsidRDefault="00044EF2" w:rsidP="00044EF2">
      <w:pPr>
        <w:autoSpaceDE w:val="0"/>
        <w:autoSpaceDN w:val="0"/>
        <w:adjustRightInd w:val="0"/>
        <w:spacing w:after="0" w:line="240" w:lineRule="auto"/>
        <w:jc w:val="center"/>
        <w:rPr>
          <w:rFonts w:ascii="Times New Roman" w:hAnsi="Times New Roman" w:cs="Times New Roman"/>
          <w:b/>
          <w:sz w:val="24"/>
          <w:szCs w:val="24"/>
          <w:u w:val="single"/>
        </w:rPr>
      </w:pPr>
    </w:p>
    <w:p w14:paraId="2CAF6358" w14:textId="1A802E87" w:rsidR="00E00B3E" w:rsidRPr="00E00B3E" w:rsidRDefault="00E00B3E" w:rsidP="00E00B3E">
      <w:pPr>
        <w:autoSpaceDE w:val="0"/>
        <w:autoSpaceDN w:val="0"/>
        <w:adjustRightInd w:val="0"/>
        <w:spacing w:after="0" w:line="240" w:lineRule="auto"/>
        <w:ind w:left="360"/>
        <w:jc w:val="center"/>
        <w:rPr>
          <w:rFonts w:ascii="Times New Roman" w:hAnsi="Times New Roman" w:cs="Times New Roman"/>
          <w:b/>
          <w:sz w:val="24"/>
          <w:szCs w:val="24"/>
          <w:u w:val="single"/>
          <w:lang w:val="en-GB"/>
        </w:rPr>
      </w:pPr>
      <w:r w:rsidRPr="00E00B3E">
        <w:rPr>
          <w:rFonts w:ascii="Times New Roman" w:hAnsi="Times New Roman" w:cs="Times New Roman"/>
          <w:b/>
          <w:sz w:val="24"/>
          <w:szCs w:val="24"/>
          <w:u w:val="single"/>
          <w:lang w:val="en-GB"/>
        </w:rPr>
        <w:t>Selection criteria for the offer:</w:t>
      </w:r>
    </w:p>
    <w:p w14:paraId="129E2AA4" w14:textId="77777777" w:rsidR="00044EF2" w:rsidRPr="003956FC" w:rsidRDefault="00044EF2" w:rsidP="00044EF2">
      <w:pPr>
        <w:autoSpaceDE w:val="0"/>
        <w:autoSpaceDN w:val="0"/>
        <w:adjustRightInd w:val="0"/>
        <w:spacing w:after="0" w:line="240" w:lineRule="auto"/>
        <w:ind w:left="360"/>
        <w:jc w:val="both"/>
        <w:rPr>
          <w:rFonts w:ascii="Times New Roman" w:hAnsi="Times New Roman" w:cs="Times New Roman"/>
          <w:sz w:val="24"/>
          <w:szCs w:val="24"/>
        </w:rPr>
      </w:pPr>
    </w:p>
    <w:p w14:paraId="37A782F0" w14:textId="2BF98E03" w:rsidR="00620818" w:rsidRPr="00620818" w:rsidRDefault="00E00B3E" w:rsidP="00C063AF">
      <w:pPr>
        <w:autoSpaceDE w:val="0"/>
        <w:autoSpaceDN w:val="0"/>
        <w:adjustRightInd w:val="0"/>
        <w:spacing w:after="0" w:line="276" w:lineRule="auto"/>
        <w:jc w:val="both"/>
        <w:rPr>
          <w:rFonts w:ascii="Times New Roman" w:hAnsi="Times New Roman" w:cs="Times New Roman"/>
          <w:sz w:val="24"/>
          <w:szCs w:val="24"/>
          <w:lang w:val="en-US"/>
        </w:rPr>
      </w:pPr>
      <w:r w:rsidRPr="00620818">
        <w:rPr>
          <w:rFonts w:ascii="Times New Roman" w:hAnsi="Times New Roman" w:cs="Times New Roman"/>
          <w:sz w:val="24"/>
          <w:szCs w:val="24"/>
          <w:lang w:val="en-US"/>
        </w:rPr>
        <w:t xml:space="preserve">Only complete offers meeting the following technical parameters will be considered. </w:t>
      </w:r>
      <w:r w:rsidR="00620818" w:rsidRPr="00620818">
        <w:rPr>
          <w:rFonts w:ascii="Times New Roman" w:hAnsi="Times New Roman" w:cs="Times New Roman"/>
          <w:sz w:val="24"/>
          <w:szCs w:val="24"/>
          <w:lang w:val="en-US"/>
        </w:rPr>
        <w:t xml:space="preserve">The verification of offers consists of two stages: </w:t>
      </w:r>
    </w:p>
    <w:p w14:paraId="5D0B9A49" w14:textId="1F8690F6" w:rsidR="00620818" w:rsidRPr="00620818" w:rsidRDefault="00620818" w:rsidP="00C063AF">
      <w:pPr>
        <w:autoSpaceDE w:val="0"/>
        <w:autoSpaceDN w:val="0"/>
        <w:adjustRightInd w:val="0"/>
        <w:spacing w:after="0" w:line="276" w:lineRule="auto"/>
        <w:jc w:val="both"/>
        <w:rPr>
          <w:rFonts w:ascii="Times New Roman" w:hAnsi="Times New Roman" w:cs="Times New Roman"/>
          <w:sz w:val="24"/>
          <w:szCs w:val="24"/>
          <w:lang w:val="en-US"/>
        </w:rPr>
      </w:pPr>
      <w:r w:rsidRPr="00620818">
        <w:rPr>
          <w:rFonts w:ascii="Times New Roman" w:hAnsi="Times New Roman" w:cs="Times New Roman"/>
          <w:sz w:val="24"/>
          <w:szCs w:val="24"/>
          <w:lang w:val="en-US"/>
        </w:rPr>
        <w:t>- Stage I – Analysis of completeness and correctness of technical parameters.</w:t>
      </w:r>
    </w:p>
    <w:p w14:paraId="212AC1AE" w14:textId="26365BFF" w:rsidR="00620818" w:rsidRPr="00620818" w:rsidRDefault="00620818" w:rsidP="00C063AF">
      <w:pPr>
        <w:autoSpaceDE w:val="0"/>
        <w:autoSpaceDN w:val="0"/>
        <w:adjustRightInd w:val="0"/>
        <w:spacing w:after="0" w:line="276" w:lineRule="auto"/>
        <w:jc w:val="both"/>
        <w:rPr>
          <w:rFonts w:ascii="Times New Roman" w:hAnsi="Times New Roman" w:cs="Times New Roman"/>
          <w:sz w:val="24"/>
          <w:szCs w:val="24"/>
          <w:lang w:val="en-US"/>
        </w:rPr>
      </w:pPr>
      <w:r w:rsidRPr="00620818">
        <w:rPr>
          <w:rFonts w:ascii="Times New Roman" w:hAnsi="Times New Roman" w:cs="Times New Roman"/>
          <w:sz w:val="24"/>
          <w:szCs w:val="24"/>
          <w:lang w:val="en-US"/>
        </w:rPr>
        <w:t>- Stage II – Evaluation of bids based on scoring criteria (price, completion date and warranty):</w:t>
      </w:r>
    </w:p>
    <w:p w14:paraId="0054FDEA" w14:textId="77777777" w:rsidR="00620818" w:rsidRPr="00620818" w:rsidRDefault="00620818" w:rsidP="00C063AF">
      <w:pPr>
        <w:autoSpaceDE w:val="0"/>
        <w:autoSpaceDN w:val="0"/>
        <w:adjustRightInd w:val="0"/>
        <w:spacing w:after="0" w:line="276" w:lineRule="auto"/>
        <w:jc w:val="both"/>
        <w:rPr>
          <w:rFonts w:ascii="Times New Roman" w:hAnsi="Times New Roman" w:cs="Times New Roman"/>
          <w:sz w:val="24"/>
          <w:szCs w:val="24"/>
          <w:lang w:val="en-US"/>
        </w:rPr>
      </w:pPr>
    </w:p>
    <w:p w14:paraId="3BCC8BFD" w14:textId="558234F7" w:rsidR="00503D46" w:rsidRPr="00620818" w:rsidRDefault="00620818" w:rsidP="00C063AF">
      <w:pPr>
        <w:autoSpaceDE w:val="0"/>
        <w:autoSpaceDN w:val="0"/>
        <w:adjustRightInd w:val="0"/>
        <w:spacing w:after="0" w:line="276" w:lineRule="auto"/>
        <w:jc w:val="both"/>
        <w:rPr>
          <w:rFonts w:ascii="Times New Roman" w:hAnsi="Times New Roman" w:cs="Times New Roman"/>
          <w:sz w:val="24"/>
          <w:szCs w:val="24"/>
          <w:lang w:val="en-US"/>
        </w:rPr>
      </w:pPr>
      <w:r w:rsidRPr="00620818">
        <w:rPr>
          <w:rFonts w:ascii="Times New Roman" w:hAnsi="Times New Roman" w:cs="Times New Roman"/>
          <w:sz w:val="24"/>
          <w:szCs w:val="24"/>
          <w:lang w:val="en-US"/>
        </w:rPr>
        <w:t>Offers that do not meet the requirements for stage I will not be further evaluated in stage II.</w:t>
      </w:r>
    </w:p>
    <w:p w14:paraId="31233F3B" w14:textId="77777777" w:rsidR="00503D46" w:rsidRPr="00620818" w:rsidRDefault="00503D46" w:rsidP="00C063AF">
      <w:pPr>
        <w:autoSpaceDE w:val="0"/>
        <w:autoSpaceDN w:val="0"/>
        <w:adjustRightInd w:val="0"/>
        <w:spacing w:after="0" w:line="276" w:lineRule="auto"/>
        <w:jc w:val="both"/>
        <w:rPr>
          <w:rFonts w:ascii="Times New Roman" w:hAnsi="Times New Roman" w:cs="Times New Roman"/>
          <w:sz w:val="24"/>
          <w:szCs w:val="24"/>
        </w:rPr>
      </w:pPr>
    </w:p>
    <w:p w14:paraId="4D65CACF" w14:textId="77777777" w:rsidR="00E00B3E" w:rsidRPr="00620818" w:rsidRDefault="00E00B3E" w:rsidP="00C063AF">
      <w:pPr>
        <w:pStyle w:val="Akapitzlist"/>
        <w:numPr>
          <w:ilvl w:val="0"/>
          <w:numId w:val="15"/>
        </w:numPr>
        <w:autoSpaceDE w:val="0"/>
        <w:autoSpaceDN w:val="0"/>
        <w:adjustRightInd w:val="0"/>
        <w:spacing w:after="0" w:line="276" w:lineRule="auto"/>
        <w:jc w:val="both"/>
        <w:rPr>
          <w:rFonts w:ascii="Times New Roman" w:hAnsi="Times New Roman" w:cs="Times New Roman"/>
          <w:sz w:val="24"/>
          <w:szCs w:val="24"/>
          <w:lang w:val="en-US"/>
        </w:rPr>
      </w:pPr>
      <w:r w:rsidRPr="00620818">
        <w:rPr>
          <w:rFonts w:ascii="Times New Roman" w:hAnsi="Times New Roman" w:cs="Times New Roman"/>
          <w:sz w:val="24"/>
          <w:szCs w:val="24"/>
          <w:lang w:val="en-US"/>
        </w:rPr>
        <w:t xml:space="preserve">Price criterion: </w:t>
      </w:r>
      <w:r w:rsidRPr="00620818">
        <w:rPr>
          <w:rFonts w:ascii="Times New Roman" w:hAnsi="Times New Roman" w:cs="Times New Roman"/>
          <w:b/>
          <w:bCs/>
          <w:sz w:val="24"/>
          <w:szCs w:val="24"/>
          <w:lang w:val="en-US"/>
        </w:rPr>
        <w:t>Lowest net price</w:t>
      </w:r>
      <w:r w:rsidRPr="00620818">
        <w:rPr>
          <w:rFonts w:ascii="Times New Roman" w:hAnsi="Times New Roman" w:cs="Times New Roman"/>
          <w:sz w:val="24"/>
          <w:szCs w:val="24"/>
          <w:lang w:val="en-US"/>
        </w:rPr>
        <w:t xml:space="preserve">: maximum 10 points (for the cheapest offer), each next more expensive offer receives 1 point less; criterion weighting – 10 (the number of points obtained is multiplied by 10). </w:t>
      </w:r>
    </w:p>
    <w:p w14:paraId="1DB8B339" w14:textId="77777777" w:rsidR="00E00B3E" w:rsidRPr="00620818" w:rsidRDefault="00E00B3E" w:rsidP="00C063AF">
      <w:pPr>
        <w:autoSpaceDE w:val="0"/>
        <w:autoSpaceDN w:val="0"/>
        <w:adjustRightInd w:val="0"/>
        <w:spacing w:after="0" w:line="276" w:lineRule="auto"/>
        <w:ind w:left="786"/>
        <w:jc w:val="both"/>
        <w:rPr>
          <w:rFonts w:ascii="Times New Roman" w:hAnsi="Times New Roman" w:cs="Times New Roman"/>
          <w:sz w:val="24"/>
          <w:szCs w:val="24"/>
          <w:lang w:val="en-US"/>
        </w:rPr>
      </w:pPr>
    </w:p>
    <w:p w14:paraId="304A02CA" w14:textId="55223E31" w:rsidR="00E00B3E" w:rsidRPr="00620818" w:rsidRDefault="00E00B3E" w:rsidP="00C063AF">
      <w:pPr>
        <w:numPr>
          <w:ilvl w:val="0"/>
          <w:numId w:val="14"/>
        </w:numPr>
        <w:autoSpaceDE w:val="0"/>
        <w:autoSpaceDN w:val="0"/>
        <w:adjustRightInd w:val="0"/>
        <w:spacing w:after="0" w:line="276" w:lineRule="auto"/>
        <w:jc w:val="both"/>
        <w:rPr>
          <w:rFonts w:ascii="Times New Roman" w:hAnsi="Times New Roman" w:cs="Times New Roman"/>
          <w:sz w:val="24"/>
          <w:szCs w:val="24"/>
          <w:lang w:val="en-US"/>
        </w:rPr>
      </w:pPr>
      <w:r w:rsidRPr="00620818">
        <w:rPr>
          <w:rFonts w:ascii="Times New Roman" w:hAnsi="Times New Roman" w:cs="Times New Roman"/>
          <w:sz w:val="24"/>
          <w:szCs w:val="24"/>
          <w:lang w:val="en-US"/>
        </w:rPr>
        <w:t xml:space="preserve">Execution time criterion: </w:t>
      </w:r>
      <w:r w:rsidRPr="00620818">
        <w:rPr>
          <w:rFonts w:ascii="Times New Roman" w:hAnsi="Times New Roman" w:cs="Times New Roman"/>
          <w:b/>
          <w:bCs/>
          <w:sz w:val="24"/>
          <w:szCs w:val="24"/>
          <w:lang w:val="en-US"/>
        </w:rPr>
        <w:t>Shortest completion time</w:t>
      </w:r>
      <w:r w:rsidRPr="00620818">
        <w:rPr>
          <w:rFonts w:ascii="Times New Roman" w:hAnsi="Times New Roman" w:cs="Times New Roman"/>
          <w:sz w:val="24"/>
          <w:szCs w:val="24"/>
          <w:lang w:val="en-US"/>
        </w:rPr>
        <w:t xml:space="preserve"> – maximum 10 points (for the offer with the shortest completion time, calculated as the date of final acceptance of the subject of the contract at the Ordering Party’s facility), each subsequent offer with a longer completion time receives 1 point less; criterion weighting – 8 (the number of points obtained is multiplied by 8).</w:t>
      </w:r>
    </w:p>
    <w:p w14:paraId="676305C1" w14:textId="77777777" w:rsidR="00E00B3E" w:rsidRPr="00620818" w:rsidRDefault="00E00B3E" w:rsidP="00C063AF">
      <w:pPr>
        <w:autoSpaceDE w:val="0"/>
        <w:autoSpaceDN w:val="0"/>
        <w:adjustRightInd w:val="0"/>
        <w:spacing w:after="0" w:line="276" w:lineRule="auto"/>
        <w:ind w:left="786"/>
        <w:jc w:val="both"/>
        <w:rPr>
          <w:rFonts w:ascii="Times New Roman" w:hAnsi="Times New Roman" w:cs="Times New Roman"/>
          <w:sz w:val="24"/>
          <w:szCs w:val="24"/>
          <w:lang w:val="en-US"/>
        </w:rPr>
      </w:pPr>
    </w:p>
    <w:p w14:paraId="4F36A281" w14:textId="4F02301C" w:rsidR="00E00B3E" w:rsidRPr="00620818" w:rsidRDefault="00E00B3E" w:rsidP="00C063AF">
      <w:pPr>
        <w:numPr>
          <w:ilvl w:val="0"/>
          <w:numId w:val="14"/>
        </w:numPr>
        <w:autoSpaceDE w:val="0"/>
        <w:autoSpaceDN w:val="0"/>
        <w:adjustRightInd w:val="0"/>
        <w:spacing w:after="0" w:line="276" w:lineRule="auto"/>
        <w:jc w:val="both"/>
        <w:rPr>
          <w:rFonts w:ascii="Times New Roman" w:hAnsi="Times New Roman" w:cs="Times New Roman"/>
          <w:sz w:val="24"/>
          <w:szCs w:val="24"/>
          <w:lang w:val="en-US"/>
        </w:rPr>
      </w:pPr>
      <w:r w:rsidRPr="00620818">
        <w:rPr>
          <w:rFonts w:ascii="Times New Roman" w:hAnsi="Times New Roman" w:cs="Times New Roman"/>
          <w:sz w:val="24"/>
          <w:szCs w:val="24"/>
          <w:lang w:val="en-US"/>
        </w:rPr>
        <w:t xml:space="preserve">Guarantee criterion: </w:t>
      </w:r>
      <w:r w:rsidRPr="00620818">
        <w:rPr>
          <w:rFonts w:ascii="Times New Roman" w:hAnsi="Times New Roman" w:cs="Times New Roman"/>
          <w:b/>
          <w:bCs/>
          <w:sz w:val="24"/>
          <w:szCs w:val="24"/>
          <w:lang w:val="en-US"/>
        </w:rPr>
        <w:t>Longest</w:t>
      </w:r>
      <w:r w:rsidRPr="00620818">
        <w:rPr>
          <w:rFonts w:ascii="Times New Roman" w:hAnsi="Times New Roman" w:cs="Times New Roman"/>
          <w:sz w:val="24"/>
          <w:szCs w:val="24"/>
          <w:lang w:val="en-US"/>
        </w:rPr>
        <w:t xml:space="preserve"> </w:t>
      </w:r>
      <w:r w:rsidRPr="00620818">
        <w:rPr>
          <w:rFonts w:ascii="Times New Roman" w:hAnsi="Times New Roman" w:cs="Times New Roman"/>
          <w:b/>
          <w:bCs/>
          <w:sz w:val="24"/>
          <w:szCs w:val="24"/>
          <w:lang w:val="en-US"/>
        </w:rPr>
        <w:t xml:space="preserve">guarantee period: </w:t>
      </w:r>
      <w:r w:rsidRPr="00620818">
        <w:rPr>
          <w:rFonts w:ascii="Times New Roman" w:hAnsi="Times New Roman" w:cs="Times New Roman"/>
          <w:sz w:val="24"/>
          <w:szCs w:val="24"/>
          <w:lang w:val="en-US"/>
        </w:rPr>
        <w:t>maximum 10 point. Criterion weighting – 5 (the number of points obtained is multiplied by 5). The number of points is calculated according to the following methodology:</w:t>
      </w:r>
    </w:p>
    <w:p w14:paraId="7C2915CF" w14:textId="77777777" w:rsidR="00E00B3E" w:rsidRPr="00620818" w:rsidRDefault="00E00B3E" w:rsidP="00C063AF">
      <w:pPr>
        <w:autoSpaceDE w:val="0"/>
        <w:autoSpaceDN w:val="0"/>
        <w:adjustRightInd w:val="0"/>
        <w:spacing w:after="0" w:line="276" w:lineRule="auto"/>
        <w:ind w:left="786"/>
        <w:jc w:val="both"/>
        <w:rPr>
          <w:rFonts w:ascii="Times New Roman" w:hAnsi="Times New Roman" w:cs="Times New Roman"/>
          <w:sz w:val="24"/>
          <w:szCs w:val="24"/>
          <w:lang w:val="en-US"/>
        </w:rPr>
      </w:pPr>
    </w:p>
    <w:p w14:paraId="08BD6715" w14:textId="1D0B44A6" w:rsidR="00E00B3E" w:rsidRPr="00620818" w:rsidRDefault="00625879" w:rsidP="00C063AF">
      <w:pPr>
        <w:autoSpaceDE w:val="0"/>
        <w:autoSpaceDN w:val="0"/>
        <w:adjustRightInd w:val="0"/>
        <w:spacing w:after="0" w:line="276" w:lineRule="auto"/>
        <w:jc w:val="center"/>
        <w:rPr>
          <w:rFonts w:ascii="Cambria Math" w:hAnsi="Cambria Math" w:cs="Times New Roman"/>
          <w:b/>
          <w:bCs/>
          <w:sz w:val="24"/>
          <w:szCs w:val="24"/>
          <w:lang w:val="en-GB"/>
        </w:rPr>
      </w:pPr>
      <m:oMathPara>
        <m:oMath>
          <m:f>
            <m:fPr>
              <m:ctrlPr>
                <w:rPr>
                  <w:rFonts w:ascii="Cambria Math" w:hAnsi="Cambria Math" w:cs="Times New Roman"/>
                  <w:b/>
                  <w:bCs/>
                  <w:sz w:val="24"/>
                  <w:szCs w:val="24"/>
                  <w:lang w:val="en-GB"/>
                </w:rPr>
              </m:ctrlPr>
            </m:fPr>
            <m:num>
              <m:r>
                <m:rPr>
                  <m:sty m:val="b"/>
                </m:rPr>
                <w:rPr>
                  <w:rFonts w:ascii="Cambria Math" w:hAnsi="Cambria Math" w:cs="Times New Roman"/>
                  <w:sz w:val="24"/>
                  <w:szCs w:val="24"/>
                  <w:lang w:val="en-GB"/>
                </w:rPr>
                <m:t>guarantee period in the evaluated offer*10</m:t>
              </m:r>
            </m:num>
            <m:den>
              <m:r>
                <m:rPr>
                  <m:sty m:val="b"/>
                </m:rPr>
                <w:rPr>
                  <w:rFonts w:ascii="Cambria Math" w:hAnsi="Cambria Math" w:cs="Times New Roman"/>
                  <w:sz w:val="24"/>
                  <w:szCs w:val="24"/>
                  <w:lang w:val="en-GB"/>
                </w:rPr>
                <m:t xml:space="preserve">maximum period guarantee </m:t>
              </m:r>
            </m:den>
          </m:f>
          <m:r>
            <m:rPr>
              <m:sty m:val="b"/>
            </m:rPr>
            <w:rPr>
              <w:rFonts w:ascii="Cambria Math" w:hAnsi="Cambria Math" w:cs="Times New Roman"/>
              <w:sz w:val="24"/>
              <w:szCs w:val="24"/>
              <w:lang w:val="en-GB"/>
            </w:rPr>
            <m:t xml:space="preserve">* </m:t>
          </m:r>
          <m:r>
            <m:rPr>
              <m:sty m:val="b"/>
            </m:rPr>
            <w:rPr>
              <w:rFonts w:ascii="Cambria Math" w:hAnsi="Cambria Math" w:cs="Times New Roman"/>
              <w:sz w:val="24"/>
              <w:szCs w:val="24"/>
              <w:lang w:val="en-US"/>
            </w:rPr>
            <m:t>criterion weighting</m:t>
          </m:r>
        </m:oMath>
      </m:oMathPara>
    </w:p>
    <w:p w14:paraId="7F81F890" w14:textId="77777777" w:rsidR="00503D46" w:rsidRPr="00620818" w:rsidRDefault="00503D46" w:rsidP="00C063AF">
      <w:pPr>
        <w:autoSpaceDE w:val="0"/>
        <w:autoSpaceDN w:val="0"/>
        <w:adjustRightInd w:val="0"/>
        <w:spacing w:after="0" w:line="276" w:lineRule="auto"/>
        <w:jc w:val="center"/>
        <w:rPr>
          <w:rFonts w:ascii="Times New Roman" w:hAnsi="Times New Roman" w:cs="Times New Roman"/>
          <w:sz w:val="24"/>
          <w:szCs w:val="24"/>
        </w:rPr>
      </w:pPr>
    </w:p>
    <w:p w14:paraId="6A52EB6D" w14:textId="77777777" w:rsidR="00E00B3E" w:rsidRPr="00620818" w:rsidRDefault="00E00B3E" w:rsidP="00C063AF">
      <w:pPr>
        <w:autoSpaceDE w:val="0"/>
        <w:autoSpaceDN w:val="0"/>
        <w:adjustRightInd w:val="0"/>
        <w:spacing w:after="0" w:line="276" w:lineRule="auto"/>
        <w:jc w:val="both"/>
        <w:rPr>
          <w:rFonts w:ascii="Times New Roman" w:hAnsi="Times New Roman" w:cs="Times New Roman"/>
          <w:sz w:val="24"/>
          <w:szCs w:val="24"/>
        </w:rPr>
      </w:pPr>
    </w:p>
    <w:p w14:paraId="32A96BAB" w14:textId="2D3EB452" w:rsidR="00503D46" w:rsidRPr="00620818" w:rsidRDefault="00E00B3E" w:rsidP="00C063AF">
      <w:pPr>
        <w:autoSpaceDE w:val="0"/>
        <w:autoSpaceDN w:val="0"/>
        <w:adjustRightInd w:val="0"/>
        <w:spacing w:after="0" w:line="276" w:lineRule="auto"/>
        <w:jc w:val="both"/>
        <w:rPr>
          <w:rFonts w:ascii="Times New Roman" w:hAnsi="Times New Roman" w:cs="Times New Roman"/>
          <w:sz w:val="24"/>
          <w:szCs w:val="24"/>
          <w:lang w:val="en-GB"/>
        </w:rPr>
      </w:pPr>
      <w:r w:rsidRPr="00620818">
        <w:rPr>
          <w:rFonts w:ascii="Times New Roman" w:hAnsi="Times New Roman" w:cs="Times New Roman"/>
          <w:sz w:val="24"/>
          <w:szCs w:val="24"/>
          <w:lang w:val="en-US"/>
        </w:rPr>
        <w:t xml:space="preserve">Where the maximum period guarantee is 40 months. </w:t>
      </w:r>
      <w:r w:rsidRPr="00620818">
        <w:rPr>
          <w:rFonts w:ascii="Times New Roman" w:hAnsi="Times New Roman" w:cs="Times New Roman"/>
          <w:sz w:val="24"/>
          <w:szCs w:val="24"/>
          <w:lang w:val="en-GB"/>
        </w:rPr>
        <w:t>The longer the warranty period, the higher the number of points awarded under this criterion.</w:t>
      </w:r>
    </w:p>
    <w:p w14:paraId="28944E19" w14:textId="77777777" w:rsidR="00503D46" w:rsidRPr="00620818" w:rsidRDefault="00503D46" w:rsidP="00C063AF">
      <w:pPr>
        <w:autoSpaceDE w:val="0"/>
        <w:autoSpaceDN w:val="0"/>
        <w:adjustRightInd w:val="0"/>
        <w:spacing w:after="0" w:line="276" w:lineRule="auto"/>
        <w:jc w:val="both"/>
        <w:rPr>
          <w:rFonts w:ascii="Times New Roman" w:hAnsi="Times New Roman" w:cs="Times New Roman"/>
          <w:sz w:val="24"/>
          <w:szCs w:val="24"/>
        </w:rPr>
      </w:pPr>
    </w:p>
    <w:p w14:paraId="244BB76F" w14:textId="77777777" w:rsidR="00D05920" w:rsidRPr="00620818" w:rsidRDefault="00D05920" w:rsidP="00C063AF">
      <w:pPr>
        <w:autoSpaceDE w:val="0"/>
        <w:autoSpaceDN w:val="0"/>
        <w:adjustRightInd w:val="0"/>
        <w:spacing w:after="0" w:line="276" w:lineRule="auto"/>
        <w:jc w:val="both"/>
        <w:rPr>
          <w:rFonts w:ascii="Times New Roman" w:hAnsi="Times New Roman" w:cs="Times New Roman"/>
          <w:sz w:val="24"/>
          <w:szCs w:val="24"/>
          <w:lang w:val="en-US"/>
        </w:rPr>
      </w:pPr>
      <w:r w:rsidRPr="00620818">
        <w:rPr>
          <w:rFonts w:ascii="Times New Roman" w:hAnsi="Times New Roman" w:cs="Times New Roman"/>
          <w:sz w:val="24"/>
          <w:szCs w:val="24"/>
          <w:lang w:val="en-US"/>
        </w:rPr>
        <w:t>A potential supplier may gain a maximum of 230 points.</w:t>
      </w:r>
    </w:p>
    <w:p w14:paraId="6FA409E0" w14:textId="77777777" w:rsidR="00503D46" w:rsidRPr="00620818" w:rsidRDefault="00503D46" w:rsidP="00C063AF">
      <w:pPr>
        <w:autoSpaceDE w:val="0"/>
        <w:autoSpaceDN w:val="0"/>
        <w:adjustRightInd w:val="0"/>
        <w:spacing w:after="0" w:line="276" w:lineRule="auto"/>
        <w:jc w:val="both"/>
        <w:rPr>
          <w:rFonts w:ascii="Times New Roman" w:hAnsi="Times New Roman" w:cs="Times New Roman"/>
          <w:sz w:val="24"/>
          <w:szCs w:val="24"/>
        </w:rPr>
      </w:pPr>
    </w:p>
    <w:p w14:paraId="2057834D" w14:textId="5F1A5AD6" w:rsidR="00D05920" w:rsidRPr="00620818" w:rsidRDefault="00D05920" w:rsidP="00C063AF">
      <w:pPr>
        <w:autoSpaceDE w:val="0"/>
        <w:autoSpaceDN w:val="0"/>
        <w:adjustRightInd w:val="0"/>
        <w:spacing w:after="0" w:line="276" w:lineRule="auto"/>
        <w:jc w:val="both"/>
        <w:rPr>
          <w:rFonts w:ascii="Times New Roman" w:hAnsi="Times New Roman" w:cs="Times New Roman"/>
          <w:sz w:val="24"/>
          <w:szCs w:val="24"/>
          <w:lang w:val="en-GB"/>
        </w:rPr>
      </w:pPr>
      <w:r w:rsidRPr="00620818">
        <w:rPr>
          <w:rFonts w:ascii="Times New Roman" w:hAnsi="Times New Roman" w:cs="Times New Roman"/>
          <w:sz w:val="24"/>
          <w:szCs w:val="24"/>
          <w:lang w:val="en-GB"/>
        </w:rPr>
        <w:t>Purchaser accepts submitting offers in foreign currency. In that case the offer amount will be converted for PLN according to NBP (National Bank of Poland) average exchenge rate from the date of issuing original offer request (</w:t>
      </w:r>
      <w:r w:rsidR="00934B96" w:rsidRPr="00620818">
        <w:rPr>
          <w:rFonts w:ascii="Times New Roman" w:hAnsi="Times New Roman" w:cs="Times New Roman"/>
          <w:sz w:val="24"/>
          <w:szCs w:val="24"/>
          <w:lang w:val="en-GB"/>
        </w:rPr>
        <w:t>0</w:t>
      </w:r>
      <w:r w:rsidR="00805BFB">
        <w:rPr>
          <w:rFonts w:ascii="Times New Roman" w:hAnsi="Times New Roman" w:cs="Times New Roman"/>
          <w:sz w:val="24"/>
          <w:szCs w:val="24"/>
          <w:lang w:val="en-GB"/>
        </w:rPr>
        <w:t>9</w:t>
      </w:r>
      <w:r w:rsidR="00934B96" w:rsidRPr="00620818">
        <w:rPr>
          <w:rFonts w:ascii="Times New Roman" w:hAnsi="Times New Roman" w:cs="Times New Roman"/>
          <w:sz w:val="24"/>
          <w:szCs w:val="24"/>
          <w:lang w:val="en-GB"/>
        </w:rPr>
        <w:t>.</w:t>
      </w:r>
      <w:r w:rsidRPr="00620818">
        <w:rPr>
          <w:rFonts w:ascii="Times New Roman" w:hAnsi="Times New Roman" w:cs="Times New Roman"/>
          <w:sz w:val="24"/>
          <w:szCs w:val="24"/>
          <w:lang w:val="en-GB"/>
        </w:rPr>
        <w:t>0</w:t>
      </w:r>
      <w:r w:rsidR="00934B96" w:rsidRPr="00620818">
        <w:rPr>
          <w:rFonts w:ascii="Times New Roman" w:hAnsi="Times New Roman" w:cs="Times New Roman"/>
          <w:sz w:val="24"/>
          <w:szCs w:val="24"/>
          <w:lang w:val="en-GB"/>
        </w:rPr>
        <w:t>3</w:t>
      </w:r>
      <w:r w:rsidRPr="00620818">
        <w:rPr>
          <w:rFonts w:ascii="Times New Roman" w:hAnsi="Times New Roman" w:cs="Times New Roman"/>
          <w:sz w:val="24"/>
          <w:szCs w:val="24"/>
          <w:lang w:val="en-GB"/>
        </w:rPr>
        <w:t>.2026).</w:t>
      </w:r>
    </w:p>
    <w:p w14:paraId="049AC7BD" w14:textId="77777777" w:rsidR="000D2804" w:rsidRPr="00620818" w:rsidRDefault="000D2804" w:rsidP="00C063AF">
      <w:pPr>
        <w:autoSpaceDE w:val="0"/>
        <w:autoSpaceDN w:val="0"/>
        <w:adjustRightInd w:val="0"/>
        <w:spacing w:after="0" w:line="276" w:lineRule="auto"/>
        <w:jc w:val="both"/>
        <w:rPr>
          <w:rFonts w:ascii="Times New Roman" w:hAnsi="Times New Roman" w:cs="Times New Roman"/>
          <w:sz w:val="24"/>
          <w:szCs w:val="24"/>
        </w:rPr>
      </w:pPr>
    </w:p>
    <w:p w14:paraId="79E01967" w14:textId="45E2926A" w:rsidR="004D3164" w:rsidRPr="005B4ED0" w:rsidRDefault="00D05920" w:rsidP="005B4ED0">
      <w:pPr>
        <w:autoSpaceDE w:val="0"/>
        <w:autoSpaceDN w:val="0"/>
        <w:adjustRightInd w:val="0"/>
        <w:spacing w:after="0" w:line="276" w:lineRule="auto"/>
        <w:jc w:val="both"/>
        <w:rPr>
          <w:rFonts w:ascii="Times New Roman" w:hAnsi="Times New Roman" w:cs="Times New Roman"/>
          <w:sz w:val="24"/>
          <w:szCs w:val="24"/>
        </w:rPr>
      </w:pPr>
      <w:r w:rsidRPr="00620818">
        <w:rPr>
          <w:rFonts w:ascii="Times New Roman" w:hAnsi="Times New Roman" w:cs="Times New Roman"/>
          <w:sz w:val="24"/>
          <w:szCs w:val="24"/>
          <w:lang w:val="en-US"/>
        </w:rPr>
        <w:t xml:space="preserve">The offer </w:t>
      </w:r>
      <w:r w:rsidR="00620818" w:rsidRPr="00620818">
        <w:rPr>
          <w:rFonts w:ascii="Times New Roman" w:hAnsi="Times New Roman" w:cs="Times New Roman"/>
          <w:sz w:val="24"/>
          <w:szCs w:val="24"/>
          <w:lang w:val="en-US"/>
        </w:rPr>
        <w:t xml:space="preserve">meeting all technical parameter requirements (completeness and correctness) </w:t>
      </w:r>
      <w:r w:rsidRPr="00620818">
        <w:rPr>
          <w:rFonts w:ascii="Times New Roman" w:hAnsi="Times New Roman" w:cs="Times New Roman"/>
          <w:sz w:val="24"/>
          <w:szCs w:val="24"/>
          <w:lang w:val="en-US"/>
        </w:rPr>
        <w:t xml:space="preserve">with the highest point value of the sum of all criteria wins. In the case of an equal amount of points, the offer with the longest warranty period will be selected. At the same time the guarantee period must be between </w:t>
      </w:r>
      <w:r w:rsidR="00503D46" w:rsidRPr="00620818">
        <w:rPr>
          <w:rFonts w:ascii="Times New Roman" w:hAnsi="Times New Roman" w:cs="Times New Roman"/>
          <w:sz w:val="24"/>
          <w:szCs w:val="24"/>
        </w:rPr>
        <w:t xml:space="preserve">15-40 </w:t>
      </w:r>
      <w:r w:rsidRPr="00620818">
        <w:rPr>
          <w:rFonts w:ascii="Times New Roman" w:hAnsi="Times New Roman" w:cs="Times New Roman"/>
          <w:sz w:val="24"/>
          <w:szCs w:val="24"/>
        </w:rPr>
        <w:t>months.</w:t>
      </w:r>
    </w:p>
    <w:p w14:paraId="0C264182" w14:textId="74E615C1" w:rsidR="00D05920" w:rsidRPr="00D05920" w:rsidRDefault="004D3164" w:rsidP="00D05920">
      <w:pPr>
        <w:autoSpaceDE w:val="0"/>
        <w:autoSpaceDN w:val="0"/>
        <w:adjustRightInd w:val="0"/>
        <w:spacing w:after="0" w:line="240" w:lineRule="auto"/>
        <w:jc w:val="center"/>
        <w:rPr>
          <w:rFonts w:ascii="Times New Roman" w:hAnsi="Times New Roman" w:cs="Times New Roman"/>
          <w:b/>
          <w:sz w:val="24"/>
          <w:szCs w:val="24"/>
          <w:u w:val="single"/>
          <w:lang w:val="en-US"/>
        </w:rPr>
      </w:pPr>
      <w:r>
        <w:rPr>
          <w:rFonts w:ascii="Times New Roman" w:hAnsi="Times New Roman" w:cs="Times New Roman"/>
          <w:b/>
          <w:sz w:val="24"/>
          <w:szCs w:val="24"/>
          <w:u w:val="single"/>
          <w:lang w:val="en-US"/>
        </w:rPr>
        <w:lastRenderedPageBreak/>
        <w:t>S</w:t>
      </w:r>
      <w:r w:rsidR="00D05920" w:rsidRPr="00D05920">
        <w:rPr>
          <w:rFonts w:ascii="Times New Roman" w:hAnsi="Times New Roman" w:cs="Times New Roman"/>
          <w:b/>
          <w:sz w:val="24"/>
          <w:szCs w:val="24"/>
          <w:u w:val="single"/>
          <w:lang w:val="en-US"/>
        </w:rPr>
        <w:t xml:space="preserve">cope of supply </w:t>
      </w:r>
    </w:p>
    <w:p w14:paraId="1C159C25" w14:textId="77777777" w:rsidR="00044EF2" w:rsidRPr="003956FC" w:rsidRDefault="00044EF2" w:rsidP="00044EF2">
      <w:pPr>
        <w:autoSpaceDE w:val="0"/>
        <w:autoSpaceDN w:val="0"/>
        <w:adjustRightInd w:val="0"/>
        <w:spacing w:after="0" w:line="240" w:lineRule="auto"/>
        <w:jc w:val="center"/>
        <w:rPr>
          <w:rFonts w:ascii="Times New Roman" w:hAnsi="Times New Roman" w:cs="Times New Roman"/>
          <w:b/>
          <w:sz w:val="24"/>
          <w:szCs w:val="24"/>
          <w:u w:val="single"/>
        </w:rPr>
      </w:pPr>
    </w:p>
    <w:p w14:paraId="45C924BA" w14:textId="77777777" w:rsidR="00D05920" w:rsidRPr="00D05920" w:rsidRDefault="00D05920" w:rsidP="00D05920">
      <w:pPr>
        <w:autoSpaceDE w:val="0"/>
        <w:autoSpaceDN w:val="0"/>
        <w:adjustRightInd w:val="0"/>
        <w:spacing w:after="0" w:line="240" w:lineRule="auto"/>
        <w:rPr>
          <w:rFonts w:ascii="Times New Roman" w:hAnsi="Times New Roman" w:cs="Times New Roman"/>
          <w:b/>
          <w:sz w:val="24"/>
          <w:szCs w:val="24"/>
          <w:lang w:val="en-US"/>
        </w:rPr>
      </w:pPr>
      <w:r w:rsidRPr="00D05920">
        <w:rPr>
          <w:rFonts w:ascii="Times New Roman" w:hAnsi="Times New Roman" w:cs="Times New Roman"/>
          <w:b/>
          <w:sz w:val="24"/>
          <w:szCs w:val="24"/>
          <w:lang w:val="en-US"/>
        </w:rPr>
        <w:t xml:space="preserve">Supply specification: </w:t>
      </w:r>
    </w:p>
    <w:tbl>
      <w:tblPr>
        <w:tblW w:w="9122" w:type="dxa"/>
        <w:tblInd w:w="110" w:type="dxa"/>
        <w:tblCellMar>
          <w:left w:w="0" w:type="dxa"/>
          <w:right w:w="0" w:type="dxa"/>
        </w:tblCellMar>
        <w:tblLook w:val="04A0" w:firstRow="1" w:lastRow="0" w:firstColumn="1" w:lastColumn="0" w:noHBand="0" w:noVBand="1"/>
      </w:tblPr>
      <w:tblGrid>
        <w:gridCol w:w="3799"/>
        <w:gridCol w:w="5323"/>
      </w:tblGrid>
      <w:tr w:rsidR="00044EF2" w:rsidRPr="003956FC" w14:paraId="585B9D44" w14:textId="77777777" w:rsidTr="00877356">
        <w:trPr>
          <w:trHeight w:val="765"/>
        </w:trPr>
        <w:tc>
          <w:tcPr>
            <w:tcW w:w="3799" w:type="dxa"/>
            <w:tcBorders>
              <w:top w:val="single" w:sz="8" w:space="0" w:color="000000"/>
              <w:left w:val="single" w:sz="8" w:space="0" w:color="000000"/>
              <w:bottom w:val="single" w:sz="8" w:space="0" w:color="000000"/>
              <w:right w:val="single" w:sz="8" w:space="0" w:color="000000"/>
            </w:tcBorders>
            <w:shd w:val="clear" w:color="auto" w:fill="FFFF00"/>
            <w:tcMar>
              <w:top w:w="80" w:type="dxa"/>
              <w:left w:w="80" w:type="dxa"/>
              <w:bottom w:w="80" w:type="dxa"/>
              <w:right w:w="80" w:type="dxa"/>
            </w:tcMar>
            <w:vAlign w:val="center"/>
            <w:hideMark/>
          </w:tcPr>
          <w:p w14:paraId="0D1954AC" w14:textId="0ACF2911" w:rsidR="00044EF2" w:rsidRPr="003956FC" w:rsidRDefault="00D05920" w:rsidP="00877356">
            <w:pPr>
              <w:spacing w:before="100" w:beforeAutospacing="1" w:after="100" w:afterAutospacing="1"/>
              <w:jc w:val="center"/>
              <w:rPr>
                <w:rFonts w:ascii="Times New Roman" w:hAnsi="Times New Roman" w:cs="Times New Roman"/>
                <w:sz w:val="24"/>
                <w:szCs w:val="24"/>
              </w:rPr>
            </w:pPr>
            <w:r w:rsidRPr="00D05920">
              <w:rPr>
                <w:rFonts w:ascii="Times New Roman" w:hAnsi="Times New Roman" w:cs="Times New Roman"/>
                <w:b/>
                <w:bCs/>
                <w:sz w:val="24"/>
                <w:szCs w:val="24"/>
                <w:bdr w:val="none" w:sz="0" w:space="0" w:color="auto" w:frame="1"/>
                <w:lang w:val="en-US"/>
              </w:rPr>
              <w:t>Machine</w:t>
            </w:r>
          </w:p>
        </w:tc>
        <w:tc>
          <w:tcPr>
            <w:tcW w:w="5323" w:type="dxa"/>
            <w:tcBorders>
              <w:top w:val="single" w:sz="8" w:space="0" w:color="000000"/>
              <w:left w:val="nil"/>
              <w:bottom w:val="single" w:sz="8" w:space="0" w:color="000000"/>
              <w:right w:val="single" w:sz="8" w:space="0" w:color="000000"/>
            </w:tcBorders>
            <w:shd w:val="clear" w:color="auto" w:fill="FFFF00"/>
            <w:tcMar>
              <w:top w:w="80" w:type="dxa"/>
              <w:left w:w="80" w:type="dxa"/>
              <w:bottom w:w="80" w:type="dxa"/>
              <w:right w:w="80" w:type="dxa"/>
            </w:tcMar>
            <w:vAlign w:val="center"/>
            <w:hideMark/>
          </w:tcPr>
          <w:p w14:paraId="1FD20D79" w14:textId="1D67A23A" w:rsidR="00044EF2" w:rsidRPr="003956FC" w:rsidRDefault="00E812EE" w:rsidP="00877356">
            <w:pPr>
              <w:spacing w:before="100" w:beforeAutospacing="1" w:after="100" w:afterAutospacing="1"/>
              <w:jc w:val="center"/>
              <w:rPr>
                <w:rFonts w:ascii="Times New Roman" w:hAnsi="Times New Roman" w:cs="Times New Roman"/>
                <w:sz w:val="24"/>
                <w:szCs w:val="24"/>
              </w:rPr>
            </w:pPr>
            <w:r w:rsidRPr="00E34027">
              <w:rPr>
                <w:rFonts w:ascii="Times New Roman" w:hAnsi="Times New Roman" w:cs="Times New Roman"/>
                <w:b/>
                <w:bCs/>
                <w:sz w:val="24"/>
                <w:szCs w:val="24"/>
                <w:bdr w:val="none" w:sz="0" w:space="0" w:color="auto" w:frame="1"/>
                <w:shd w:val="clear" w:color="auto" w:fill="FFFF00"/>
                <w:lang w:val="en-US"/>
              </w:rPr>
              <w:t>MINIMUM PARAMETERS</w:t>
            </w:r>
          </w:p>
        </w:tc>
      </w:tr>
      <w:tr w:rsidR="00044EF2" w:rsidRPr="003956FC" w14:paraId="3F02EA95" w14:textId="77777777" w:rsidTr="00877356">
        <w:trPr>
          <w:trHeight w:val="250"/>
        </w:trPr>
        <w:tc>
          <w:tcPr>
            <w:tcW w:w="3799" w:type="dxa"/>
            <w:tcBorders>
              <w:top w:val="nil"/>
              <w:left w:val="single" w:sz="8" w:space="0" w:color="000000"/>
              <w:bottom w:val="single" w:sz="8" w:space="0" w:color="000000"/>
              <w:right w:val="single" w:sz="8" w:space="0" w:color="000000"/>
            </w:tcBorders>
            <w:tcMar>
              <w:top w:w="80" w:type="dxa"/>
              <w:left w:w="80" w:type="dxa"/>
              <w:bottom w:w="80" w:type="dxa"/>
              <w:right w:w="80" w:type="dxa"/>
            </w:tcMar>
            <w:vAlign w:val="center"/>
          </w:tcPr>
          <w:p w14:paraId="08263B62" w14:textId="794762C4" w:rsidR="00E53392" w:rsidRPr="00620818" w:rsidRDefault="00E812EE" w:rsidP="00E53392">
            <w:pPr>
              <w:spacing w:before="100" w:beforeAutospacing="1" w:after="100" w:afterAutospacing="1"/>
              <w:jc w:val="center"/>
              <w:rPr>
                <w:rFonts w:ascii="Times New Roman" w:hAnsi="Times New Roman" w:cs="Times New Roman"/>
                <w:b/>
                <w:bCs/>
                <w:sz w:val="24"/>
                <w:szCs w:val="24"/>
              </w:rPr>
            </w:pPr>
            <w:r w:rsidRPr="00620818">
              <w:rPr>
                <w:rFonts w:ascii="Times New Roman" w:hAnsi="Times New Roman" w:cs="Times New Roman"/>
                <w:b/>
                <w:bCs/>
                <w:sz w:val="24"/>
                <w:szCs w:val="24"/>
              </w:rPr>
              <w:t>Packaging line</w:t>
            </w:r>
            <w:r w:rsidR="008D63E9">
              <w:rPr>
                <w:rFonts w:ascii="Times New Roman" w:hAnsi="Times New Roman" w:cs="Times New Roman"/>
                <w:b/>
                <w:bCs/>
                <w:sz w:val="24"/>
                <w:szCs w:val="24"/>
              </w:rPr>
              <w:t xml:space="preserve"> – 2 completes</w:t>
            </w:r>
          </w:p>
        </w:tc>
        <w:tc>
          <w:tcPr>
            <w:tcW w:w="5323" w:type="dxa"/>
            <w:tcBorders>
              <w:top w:val="nil"/>
              <w:left w:val="nil"/>
              <w:bottom w:val="single" w:sz="8" w:space="0" w:color="000000"/>
              <w:right w:val="single" w:sz="8" w:space="0" w:color="000000"/>
            </w:tcBorders>
            <w:tcMar>
              <w:top w:w="80" w:type="dxa"/>
              <w:left w:w="80" w:type="dxa"/>
              <w:bottom w:w="80" w:type="dxa"/>
              <w:right w:w="80" w:type="dxa"/>
            </w:tcMar>
            <w:vAlign w:val="center"/>
          </w:tcPr>
          <w:p w14:paraId="10B97E8F" w14:textId="6C515762" w:rsidR="005A3ADB" w:rsidRPr="00620818" w:rsidRDefault="00E812EE" w:rsidP="005A3ADB">
            <w:pPr>
              <w:autoSpaceDE w:val="0"/>
              <w:autoSpaceDN w:val="0"/>
              <w:spacing w:after="0"/>
              <w:rPr>
                <w:rFonts w:ascii="Times New Roman" w:hAnsi="Times New Roman" w:cs="Times New Roman"/>
                <w:b/>
                <w:bCs/>
                <w:sz w:val="24"/>
                <w:szCs w:val="24"/>
              </w:rPr>
            </w:pPr>
            <w:r w:rsidRPr="00620818">
              <w:rPr>
                <w:rFonts w:ascii="Times New Roman" w:hAnsi="Times New Roman" w:cs="Times New Roman"/>
                <w:b/>
                <w:bCs/>
                <w:sz w:val="24"/>
                <w:szCs w:val="24"/>
              </w:rPr>
              <w:t>Single pack packaging line</w:t>
            </w:r>
            <w:r w:rsidR="005A3ADB" w:rsidRPr="00620818">
              <w:rPr>
                <w:rFonts w:ascii="Times New Roman" w:hAnsi="Times New Roman" w:cs="Times New Roman"/>
                <w:b/>
                <w:bCs/>
                <w:sz w:val="24"/>
                <w:szCs w:val="24"/>
              </w:rPr>
              <w:t>:</w:t>
            </w:r>
          </w:p>
          <w:p w14:paraId="0EC44BE9" w14:textId="621AC1D9" w:rsidR="00072BA4" w:rsidRPr="00620818" w:rsidRDefault="00E812EE" w:rsidP="004D3164">
            <w:pPr>
              <w:autoSpaceDE w:val="0"/>
              <w:autoSpaceDN w:val="0"/>
              <w:spacing w:before="240" w:after="100" w:afterAutospacing="1"/>
              <w:rPr>
                <w:rFonts w:ascii="Times New Roman" w:hAnsi="Times New Roman" w:cs="Times New Roman"/>
                <w:sz w:val="24"/>
                <w:szCs w:val="24"/>
              </w:rPr>
            </w:pPr>
            <w:r w:rsidRPr="00620818">
              <w:rPr>
                <w:rFonts w:ascii="Times New Roman" w:hAnsi="Times New Roman" w:cs="Times New Roman"/>
                <w:sz w:val="24"/>
                <w:szCs w:val="24"/>
              </w:rPr>
              <w:t>Maximum packing speed</w:t>
            </w:r>
            <w:r w:rsidR="00072BA4" w:rsidRPr="00620818">
              <w:rPr>
                <w:rFonts w:ascii="Times New Roman" w:hAnsi="Times New Roman" w:cs="Times New Roman"/>
                <w:sz w:val="24"/>
                <w:szCs w:val="24"/>
              </w:rPr>
              <w:t>: min</w:t>
            </w:r>
            <w:r w:rsidRPr="00620818">
              <w:rPr>
                <w:rFonts w:ascii="Times New Roman" w:hAnsi="Times New Roman" w:cs="Times New Roman"/>
                <w:sz w:val="24"/>
                <w:szCs w:val="24"/>
              </w:rPr>
              <w:t>.</w:t>
            </w:r>
            <w:r w:rsidR="00072BA4" w:rsidRPr="00620818">
              <w:rPr>
                <w:rFonts w:ascii="Times New Roman" w:hAnsi="Times New Roman" w:cs="Times New Roman"/>
                <w:sz w:val="24"/>
                <w:szCs w:val="24"/>
              </w:rPr>
              <w:t xml:space="preserve"> 100 </w:t>
            </w:r>
            <w:r w:rsidRPr="00620818">
              <w:rPr>
                <w:rFonts w:ascii="Times New Roman" w:hAnsi="Times New Roman" w:cs="Times New Roman"/>
                <w:sz w:val="24"/>
                <w:szCs w:val="24"/>
              </w:rPr>
              <w:t xml:space="preserve">single </w:t>
            </w:r>
            <w:r w:rsidRPr="00620818">
              <w:rPr>
                <w:rFonts w:ascii="Times New Roman" w:hAnsi="Times New Roman" w:cs="Times New Roman"/>
                <w:sz w:val="24"/>
                <w:szCs w:val="24"/>
                <w:bdr w:val="none" w:sz="0" w:space="0" w:color="auto" w:frame="1"/>
                <w:lang w:val="en-US"/>
              </w:rPr>
              <w:t>bags/min</w:t>
            </w:r>
          </w:p>
          <w:p w14:paraId="5D78EA26" w14:textId="7EDA72C9" w:rsidR="00E812EE" w:rsidRPr="00620818" w:rsidRDefault="00E812EE" w:rsidP="004D3164">
            <w:pPr>
              <w:autoSpaceDE w:val="0"/>
              <w:autoSpaceDN w:val="0"/>
              <w:spacing w:before="240"/>
              <w:jc w:val="both"/>
              <w:rPr>
                <w:rFonts w:ascii="Times New Roman" w:hAnsi="Times New Roman" w:cs="Times New Roman"/>
                <w:sz w:val="24"/>
                <w:szCs w:val="24"/>
                <w:bdr w:val="none" w:sz="0" w:space="0" w:color="auto" w:frame="1"/>
                <w:lang w:val="en-US"/>
              </w:rPr>
            </w:pPr>
            <w:r w:rsidRPr="00620818">
              <w:rPr>
                <w:rFonts w:ascii="Times New Roman" w:hAnsi="Times New Roman" w:cs="Times New Roman"/>
                <w:sz w:val="24"/>
                <w:szCs w:val="24"/>
                <w:bdr w:val="none" w:sz="0" w:space="0" w:color="auto" w:frame="1"/>
                <w:lang w:val="en-US"/>
              </w:rPr>
              <w:t>Number of tracks – min. 4</w:t>
            </w:r>
          </w:p>
          <w:p w14:paraId="29EBD4B7" w14:textId="0848BA6B" w:rsidR="00E812EE" w:rsidRPr="00620818" w:rsidRDefault="00E812EE" w:rsidP="004D3164">
            <w:pPr>
              <w:autoSpaceDE w:val="0"/>
              <w:autoSpaceDN w:val="0"/>
              <w:spacing w:before="240" w:after="0"/>
              <w:jc w:val="both"/>
              <w:rPr>
                <w:rFonts w:ascii="Times New Roman" w:hAnsi="Times New Roman" w:cs="Times New Roman"/>
                <w:sz w:val="24"/>
                <w:szCs w:val="24"/>
                <w:bdr w:val="none" w:sz="0" w:space="0" w:color="auto" w:frame="1"/>
                <w:lang w:val="en-US"/>
              </w:rPr>
            </w:pPr>
            <w:r w:rsidRPr="00620818">
              <w:rPr>
                <w:rFonts w:ascii="Times New Roman" w:hAnsi="Times New Roman" w:cs="Times New Roman"/>
                <w:sz w:val="24"/>
                <w:szCs w:val="24"/>
                <w:bdr w:val="none" w:sz="0" w:space="0" w:color="auto" w:frame="1"/>
                <w:lang w:val="en-US"/>
              </w:rPr>
              <w:t>Rolls diameter - up to 200 mm or more</w:t>
            </w:r>
          </w:p>
          <w:p w14:paraId="32B308ED" w14:textId="77777777" w:rsidR="00E812EE" w:rsidRPr="00620818" w:rsidRDefault="00E812EE" w:rsidP="005A3ADB">
            <w:pPr>
              <w:autoSpaceDE w:val="0"/>
              <w:autoSpaceDN w:val="0"/>
              <w:spacing w:after="0"/>
              <w:rPr>
                <w:rFonts w:ascii="Times New Roman" w:hAnsi="Times New Roman" w:cs="Times New Roman"/>
                <w:sz w:val="24"/>
                <w:szCs w:val="24"/>
              </w:rPr>
            </w:pPr>
          </w:p>
          <w:p w14:paraId="14143E03" w14:textId="69245A8F" w:rsidR="00072BA4" w:rsidRPr="00620818" w:rsidRDefault="00E812EE" w:rsidP="005A3ADB">
            <w:pPr>
              <w:autoSpaceDE w:val="0"/>
              <w:autoSpaceDN w:val="0"/>
              <w:spacing w:after="0"/>
              <w:rPr>
                <w:rFonts w:ascii="Times New Roman" w:hAnsi="Times New Roman" w:cs="Times New Roman"/>
                <w:b/>
                <w:bCs/>
                <w:sz w:val="24"/>
                <w:szCs w:val="24"/>
              </w:rPr>
            </w:pPr>
            <w:r w:rsidRPr="00620818">
              <w:rPr>
                <w:rFonts w:ascii="Times New Roman" w:hAnsi="Times New Roman" w:cs="Times New Roman"/>
                <w:b/>
                <w:bCs/>
                <w:sz w:val="24"/>
                <w:szCs w:val="24"/>
              </w:rPr>
              <w:t>Bundler</w:t>
            </w:r>
            <w:r w:rsidR="005A3ADB" w:rsidRPr="00620818">
              <w:rPr>
                <w:rFonts w:ascii="Times New Roman" w:hAnsi="Times New Roman" w:cs="Times New Roman"/>
                <w:b/>
                <w:bCs/>
                <w:sz w:val="24"/>
                <w:szCs w:val="24"/>
              </w:rPr>
              <w:t>:</w:t>
            </w:r>
          </w:p>
          <w:p w14:paraId="51E14E2B" w14:textId="77777777" w:rsidR="005A3ADB" w:rsidRPr="00620818" w:rsidRDefault="005A3ADB" w:rsidP="005A3ADB">
            <w:pPr>
              <w:autoSpaceDE w:val="0"/>
              <w:autoSpaceDN w:val="0"/>
              <w:spacing w:after="0"/>
              <w:rPr>
                <w:rFonts w:ascii="Times New Roman" w:hAnsi="Times New Roman" w:cs="Times New Roman"/>
                <w:b/>
                <w:bCs/>
                <w:sz w:val="24"/>
                <w:szCs w:val="24"/>
              </w:rPr>
            </w:pPr>
          </w:p>
          <w:p w14:paraId="594F32D2" w14:textId="103BAA62" w:rsidR="00072BA4" w:rsidRPr="00620818" w:rsidRDefault="00E812EE" w:rsidP="00E812EE">
            <w:pPr>
              <w:spacing w:after="0"/>
              <w:rPr>
                <w:rFonts w:ascii="Times New Roman" w:hAnsi="Times New Roman" w:cs="Times New Roman"/>
                <w:sz w:val="24"/>
                <w:szCs w:val="24"/>
                <w:lang w:val="en-US"/>
              </w:rPr>
            </w:pPr>
            <w:r w:rsidRPr="00620818">
              <w:rPr>
                <w:rFonts w:ascii="Times New Roman" w:hAnsi="Times New Roman" w:cs="Times New Roman"/>
                <w:sz w:val="24"/>
                <w:szCs w:val="24"/>
                <w:lang w:val="en-US"/>
              </w:rPr>
              <w:t>Max. mechanical speed: up to 26 cycles per minute</w:t>
            </w:r>
          </w:p>
          <w:p w14:paraId="752BF103" w14:textId="77777777" w:rsidR="00E812EE" w:rsidRPr="00620818" w:rsidRDefault="00E812EE" w:rsidP="00E812EE">
            <w:pPr>
              <w:spacing w:after="0"/>
              <w:rPr>
                <w:rFonts w:ascii="Times New Roman" w:hAnsi="Times New Roman" w:cs="Times New Roman"/>
                <w:sz w:val="24"/>
                <w:szCs w:val="24"/>
                <w:lang w:val="en-US"/>
              </w:rPr>
            </w:pPr>
          </w:p>
          <w:p w14:paraId="4E5D9694" w14:textId="25B06635" w:rsidR="00072BA4" w:rsidRPr="00620818" w:rsidRDefault="00687DA4" w:rsidP="005A3ADB">
            <w:pPr>
              <w:autoSpaceDE w:val="0"/>
              <w:autoSpaceDN w:val="0"/>
              <w:spacing w:after="100" w:afterAutospacing="1"/>
              <w:rPr>
                <w:rFonts w:ascii="Times New Roman" w:hAnsi="Times New Roman" w:cs="Times New Roman"/>
                <w:sz w:val="24"/>
                <w:szCs w:val="24"/>
              </w:rPr>
            </w:pPr>
            <w:r w:rsidRPr="00620818">
              <w:rPr>
                <w:rFonts w:ascii="Times New Roman" w:hAnsi="Times New Roman" w:cs="Times New Roman"/>
                <w:sz w:val="24"/>
                <w:szCs w:val="24"/>
                <w:lang w:val="en-US"/>
              </w:rPr>
              <w:t>Packing width</w:t>
            </w:r>
            <w:r w:rsidR="00072BA4" w:rsidRPr="00620818">
              <w:rPr>
                <w:rFonts w:ascii="Times New Roman" w:hAnsi="Times New Roman" w:cs="Times New Roman"/>
                <w:sz w:val="24"/>
                <w:szCs w:val="24"/>
              </w:rPr>
              <w:t xml:space="preserve">: 350-600 mm </w:t>
            </w:r>
            <w:r w:rsidRPr="00620818">
              <w:rPr>
                <w:rFonts w:ascii="Times New Roman" w:hAnsi="Times New Roman" w:cs="Times New Roman"/>
                <w:sz w:val="24"/>
                <w:szCs w:val="24"/>
              </w:rPr>
              <w:t>or more</w:t>
            </w:r>
          </w:p>
          <w:p w14:paraId="77668201" w14:textId="71DF3E4C" w:rsidR="00072BA4" w:rsidRPr="00620818" w:rsidRDefault="00687DA4" w:rsidP="005A3ADB">
            <w:pPr>
              <w:autoSpaceDE w:val="0"/>
              <w:autoSpaceDN w:val="0"/>
              <w:spacing w:after="100" w:afterAutospacing="1"/>
              <w:rPr>
                <w:rFonts w:ascii="Times New Roman" w:hAnsi="Times New Roman" w:cs="Times New Roman"/>
                <w:sz w:val="24"/>
                <w:szCs w:val="24"/>
              </w:rPr>
            </w:pPr>
            <w:r w:rsidRPr="00620818">
              <w:rPr>
                <w:rFonts w:ascii="Times New Roman" w:hAnsi="Times New Roman" w:cs="Times New Roman"/>
                <w:sz w:val="24"/>
                <w:szCs w:val="24"/>
                <w:lang w:val="en-US"/>
              </w:rPr>
              <w:t>Packing length</w:t>
            </w:r>
            <w:r w:rsidR="00072BA4" w:rsidRPr="00620818">
              <w:rPr>
                <w:rFonts w:ascii="Times New Roman" w:hAnsi="Times New Roman" w:cs="Times New Roman"/>
                <w:sz w:val="24"/>
                <w:szCs w:val="24"/>
              </w:rPr>
              <w:t xml:space="preserve">: </w:t>
            </w:r>
            <w:r w:rsidRPr="00620818">
              <w:rPr>
                <w:rFonts w:ascii="Times New Roman" w:hAnsi="Times New Roman" w:cs="Times New Roman"/>
                <w:sz w:val="24"/>
                <w:szCs w:val="24"/>
              </w:rPr>
              <w:t>up to</w:t>
            </w:r>
            <w:r w:rsidR="00072BA4" w:rsidRPr="00620818">
              <w:rPr>
                <w:rFonts w:ascii="Times New Roman" w:hAnsi="Times New Roman" w:cs="Times New Roman"/>
                <w:sz w:val="24"/>
                <w:szCs w:val="24"/>
              </w:rPr>
              <w:t xml:space="preserve"> 600mm </w:t>
            </w:r>
            <w:r w:rsidRPr="00620818">
              <w:rPr>
                <w:rFonts w:ascii="Times New Roman" w:hAnsi="Times New Roman" w:cs="Times New Roman"/>
                <w:sz w:val="24"/>
                <w:szCs w:val="24"/>
              </w:rPr>
              <w:t>or more</w:t>
            </w:r>
          </w:p>
          <w:p w14:paraId="1469EF02" w14:textId="0AD9388F" w:rsidR="00044EF2" w:rsidRPr="00620818" w:rsidRDefault="00687DA4" w:rsidP="005A3ADB">
            <w:pPr>
              <w:autoSpaceDE w:val="0"/>
              <w:autoSpaceDN w:val="0"/>
              <w:spacing w:after="100" w:afterAutospacing="1"/>
              <w:rPr>
                <w:rFonts w:ascii="Times New Roman" w:hAnsi="Times New Roman" w:cs="Times New Roman"/>
                <w:sz w:val="24"/>
                <w:szCs w:val="24"/>
              </w:rPr>
            </w:pPr>
            <w:r w:rsidRPr="00620818">
              <w:rPr>
                <w:rFonts w:ascii="Times New Roman" w:hAnsi="Times New Roman" w:cs="Times New Roman"/>
                <w:sz w:val="24"/>
                <w:szCs w:val="24"/>
                <w:lang w:val="en-US"/>
              </w:rPr>
              <w:t>Package height:</w:t>
            </w:r>
            <w:r w:rsidR="00072BA4" w:rsidRPr="00620818">
              <w:rPr>
                <w:rFonts w:ascii="Times New Roman" w:hAnsi="Times New Roman" w:cs="Times New Roman"/>
                <w:sz w:val="24"/>
                <w:szCs w:val="24"/>
              </w:rPr>
              <w:t xml:space="preserve">174-300 mm </w:t>
            </w:r>
            <w:r w:rsidRPr="00620818">
              <w:rPr>
                <w:rFonts w:ascii="Times New Roman" w:hAnsi="Times New Roman" w:cs="Times New Roman"/>
                <w:sz w:val="24"/>
                <w:szCs w:val="24"/>
              </w:rPr>
              <w:t>or more</w:t>
            </w:r>
          </w:p>
        </w:tc>
      </w:tr>
      <w:tr w:rsidR="00044EF2" w:rsidRPr="003956FC" w14:paraId="5414240C" w14:textId="77777777" w:rsidTr="00072BA4">
        <w:trPr>
          <w:trHeight w:val="250"/>
        </w:trPr>
        <w:tc>
          <w:tcPr>
            <w:tcW w:w="3799" w:type="dxa"/>
            <w:tcBorders>
              <w:top w:val="nil"/>
              <w:left w:val="single" w:sz="8" w:space="0" w:color="000000"/>
              <w:bottom w:val="single" w:sz="8" w:space="0" w:color="000000"/>
              <w:right w:val="single" w:sz="8" w:space="0" w:color="000000"/>
            </w:tcBorders>
            <w:tcMar>
              <w:top w:w="80" w:type="dxa"/>
              <w:left w:w="80" w:type="dxa"/>
              <w:bottom w:w="80" w:type="dxa"/>
              <w:right w:w="80" w:type="dxa"/>
            </w:tcMar>
            <w:vAlign w:val="center"/>
          </w:tcPr>
          <w:p w14:paraId="6DEE1B36" w14:textId="11C9168E" w:rsidR="00044EF2" w:rsidRPr="00620818" w:rsidRDefault="00D05920" w:rsidP="00877356">
            <w:pPr>
              <w:spacing w:before="100" w:beforeAutospacing="1" w:after="100" w:afterAutospacing="1"/>
              <w:jc w:val="center"/>
              <w:rPr>
                <w:rFonts w:ascii="Times New Roman" w:hAnsi="Times New Roman" w:cs="Times New Roman"/>
                <w:b/>
                <w:bCs/>
                <w:sz w:val="24"/>
                <w:szCs w:val="24"/>
              </w:rPr>
            </w:pPr>
            <w:r w:rsidRPr="00620818">
              <w:rPr>
                <w:rFonts w:ascii="Times New Roman" w:hAnsi="Times New Roman" w:cs="Times New Roman"/>
                <w:b/>
                <w:bCs/>
                <w:sz w:val="24"/>
                <w:szCs w:val="24"/>
              </w:rPr>
              <w:t>Palletization</w:t>
            </w:r>
            <w:r w:rsidR="008D63E9">
              <w:rPr>
                <w:rFonts w:ascii="Times New Roman" w:hAnsi="Times New Roman" w:cs="Times New Roman"/>
                <w:b/>
                <w:bCs/>
                <w:sz w:val="24"/>
                <w:szCs w:val="24"/>
              </w:rPr>
              <w:t xml:space="preserve"> – 2 completes</w:t>
            </w:r>
          </w:p>
        </w:tc>
        <w:tc>
          <w:tcPr>
            <w:tcW w:w="5323" w:type="dxa"/>
            <w:tcBorders>
              <w:top w:val="nil"/>
              <w:left w:val="nil"/>
              <w:bottom w:val="single" w:sz="8" w:space="0" w:color="000000"/>
              <w:right w:val="single" w:sz="8" w:space="0" w:color="000000"/>
            </w:tcBorders>
            <w:tcMar>
              <w:top w:w="80" w:type="dxa"/>
              <w:left w:w="80" w:type="dxa"/>
              <w:bottom w:w="80" w:type="dxa"/>
              <w:right w:w="80" w:type="dxa"/>
            </w:tcMar>
            <w:vAlign w:val="center"/>
          </w:tcPr>
          <w:p w14:paraId="7132E568" w14:textId="57E35539" w:rsidR="005A3ADB" w:rsidRPr="00620818" w:rsidRDefault="005A3ADB" w:rsidP="005A3ADB">
            <w:pPr>
              <w:autoSpaceDE w:val="0"/>
              <w:autoSpaceDN w:val="0"/>
              <w:adjustRightInd w:val="0"/>
              <w:spacing w:before="240" w:line="240" w:lineRule="auto"/>
              <w:rPr>
                <w:rFonts w:ascii="Times New Roman" w:hAnsi="Times New Roman" w:cs="Times New Roman"/>
                <w:sz w:val="24"/>
                <w:szCs w:val="24"/>
              </w:rPr>
            </w:pPr>
            <w:r w:rsidRPr="00620818">
              <w:rPr>
                <w:rFonts w:ascii="Times New Roman" w:hAnsi="Times New Roman" w:cs="Times New Roman"/>
                <w:sz w:val="24"/>
                <w:szCs w:val="24"/>
              </w:rPr>
              <w:t xml:space="preserve">- </w:t>
            </w:r>
            <w:r w:rsidR="00AE11C5" w:rsidRPr="00620818">
              <w:rPr>
                <w:rFonts w:ascii="Times New Roman" w:hAnsi="Times New Roman" w:cs="Times New Roman"/>
                <w:sz w:val="24"/>
                <w:szCs w:val="24"/>
              </w:rPr>
              <w:t>Autonomous layer creation system</w:t>
            </w:r>
          </w:p>
          <w:p w14:paraId="4897ACFC" w14:textId="0BAE0636" w:rsidR="005A3ADB" w:rsidRPr="00620818" w:rsidRDefault="005A3ADB" w:rsidP="005A3ADB">
            <w:pPr>
              <w:autoSpaceDE w:val="0"/>
              <w:autoSpaceDN w:val="0"/>
              <w:adjustRightInd w:val="0"/>
              <w:spacing w:before="240" w:line="240" w:lineRule="auto"/>
              <w:rPr>
                <w:rFonts w:ascii="Times New Roman" w:hAnsi="Times New Roman" w:cs="Times New Roman"/>
                <w:sz w:val="24"/>
                <w:szCs w:val="24"/>
              </w:rPr>
            </w:pPr>
            <w:r w:rsidRPr="00620818">
              <w:rPr>
                <w:rFonts w:ascii="Times New Roman" w:hAnsi="Times New Roman" w:cs="Times New Roman"/>
                <w:sz w:val="24"/>
                <w:szCs w:val="24"/>
              </w:rPr>
              <w:t xml:space="preserve">- Max </w:t>
            </w:r>
            <w:r w:rsidR="00AE11C5" w:rsidRPr="00620818">
              <w:rPr>
                <w:rFonts w:ascii="Times New Roman" w:hAnsi="Times New Roman" w:cs="Times New Roman"/>
                <w:sz w:val="24"/>
                <w:szCs w:val="24"/>
              </w:rPr>
              <w:t>production speed</w:t>
            </w:r>
            <w:r w:rsidRPr="00620818">
              <w:rPr>
                <w:rFonts w:ascii="Times New Roman" w:hAnsi="Times New Roman" w:cs="Times New Roman"/>
                <w:sz w:val="24"/>
                <w:szCs w:val="24"/>
              </w:rPr>
              <w:t xml:space="preserve"> – min. 30 pal</w:t>
            </w:r>
            <w:r w:rsidR="00AE11C5" w:rsidRPr="00620818">
              <w:rPr>
                <w:rFonts w:ascii="Times New Roman" w:hAnsi="Times New Roman" w:cs="Times New Roman"/>
                <w:sz w:val="24"/>
                <w:szCs w:val="24"/>
              </w:rPr>
              <w:t>lets</w:t>
            </w:r>
            <w:r w:rsidRPr="00620818">
              <w:rPr>
                <w:rFonts w:ascii="Times New Roman" w:hAnsi="Times New Roman" w:cs="Times New Roman"/>
                <w:sz w:val="24"/>
                <w:szCs w:val="24"/>
              </w:rPr>
              <w:t>/h</w:t>
            </w:r>
            <w:r w:rsidR="00AE11C5" w:rsidRPr="00620818">
              <w:rPr>
                <w:rFonts w:ascii="Times New Roman" w:hAnsi="Times New Roman" w:cs="Times New Roman"/>
                <w:sz w:val="24"/>
                <w:szCs w:val="24"/>
              </w:rPr>
              <w:t>our</w:t>
            </w:r>
          </w:p>
          <w:p w14:paraId="7DD41017" w14:textId="6C9451CF" w:rsidR="005A3ADB" w:rsidRPr="00620818" w:rsidRDefault="005A3ADB" w:rsidP="005A3ADB">
            <w:pPr>
              <w:autoSpaceDE w:val="0"/>
              <w:autoSpaceDN w:val="0"/>
              <w:adjustRightInd w:val="0"/>
              <w:spacing w:before="240" w:line="240" w:lineRule="auto"/>
              <w:rPr>
                <w:rFonts w:ascii="Times New Roman" w:hAnsi="Times New Roman" w:cs="Times New Roman"/>
                <w:sz w:val="24"/>
                <w:szCs w:val="24"/>
              </w:rPr>
            </w:pPr>
            <w:r w:rsidRPr="00620818">
              <w:rPr>
                <w:rFonts w:ascii="Times New Roman" w:hAnsi="Times New Roman" w:cs="Times New Roman"/>
                <w:sz w:val="24"/>
                <w:szCs w:val="24"/>
              </w:rPr>
              <w:t xml:space="preserve">- </w:t>
            </w:r>
            <w:r w:rsidR="00AE11C5" w:rsidRPr="00620818">
              <w:rPr>
                <w:rFonts w:ascii="Times New Roman" w:hAnsi="Times New Roman" w:cs="Times New Roman"/>
                <w:sz w:val="24"/>
                <w:szCs w:val="24"/>
              </w:rPr>
              <w:t>PLC control</w:t>
            </w:r>
          </w:p>
          <w:p w14:paraId="4B7A4CAC" w14:textId="6E67062B" w:rsidR="005A3ADB" w:rsidRPr="00620818" w:rsidRDefault="005A3ADB" w:rsidP="005A3ADB">
            <w:pPr>
              <w:autoSpaceDE w:val="0"/>
              <w:autoSpaceDN w:val="0"/>
              <w:adjustRightInd w:val="0"/>
              <w:spacing w:before="240" w:line="240" w:lineRule="auto"/>
              <w:rPr>
                <w:rFonts w:ascii="Times New Roman" w:hAnsi="Times New Roman" w:cs="Times New Roman"/>
                <w:sz w:val="24"/>
                <w:szCs w:val="24"/>
              </w:rPr>
            </w:pPr>
            <w:r w:rsidRPr="00620818">
              <w:rPr>
                <w:rFonts w:ascii="Times New Roman" w:hAnsi="Times New Roman" w:cs="Times New Roman"/>
                <w:sz w:val="24"/>
                <w:szCs w:val="24"/>
              </w:rPr>
              <w:t xml:space="preserve">- </w:t>
            </w:r>
            <w:r w:rsidR="00AE11C5" w:rsidRPr="00620818">
              <w:rPr>
                <w:rFonts w:ascii="Times New Roman" w:hAnsi="Times New Roman" w:cs="Times New Roman"/>
                <w:bCs/>
                <w:sz w:val="24"/>
                <w:szCs w:val="24"/>
                <w:lang w:val="en-GB"/>
              </w:rPr>
              <w:t>Automatic work from outfeed of bundler to issuing ready pallet</w:t>
            </w:r>
          </w:p>
          <w:p w14:paraId="4620D494" w14:textId="77777777" w:rsidR="00AE11C5" w:rsidRPr="00620818" w:rsidRDefault="005A3ADB" w:rsidP="005A3ADB">
            <w:pPr>
              <w:autoSpaceDE w:val="0"/>
              <w:autoSpaceDN w:val="0"/>
              <w:adjustRightInd w:val="0"/>
              <w:spacing w:before="240" w:line="240" w:lineRule="auto"/>
              <w:rPr>
                <w:rFonts w:ascii="Times New Roman" w:hAnsi="Times New Roman" w:cs="Times New Roman"/>
                <w:sz w:val="24"/>
                <w:szCs w:val="24"/>
                <w:lang w:val="en"/>
              </w:rPr>
            </w:pPr>
            <w:r w:rsidRPr="00620818">
              <w:rPr>
                <w:rFonts w:ascii="Times New Roman" w:hAnsi="Times New Roman" w:cs="Times New Roman"/>
                <w:sz w:val="24"/>
                <w:szCs w:val="24"/>
              </w:rPr>
              <w:t xml:space="preserve">- </w:t>
            </w:r>
            <w:r w:rsidR="00AE11C5" w:rsidRPr="00620818">
              <w:rPr>
                <w:rFonts w:ascii="Times New Roman" w:hAnsi="Times New Roman" w:cs="Times New Roman"/>
                <w:sz w:val="24"/>
                <w:szCs w:val="24"/>
                <w:lang w:val="en"/>
              </w:rPr>
              <w:t>Robot with a rotating arm</w:t>
            </w:r>
          </w:p>
          <w:p w14:paraId="76CEF921" w14:textId="34F8641D" w:rsidR="005A3ADB" w:rsidRPr="00620818" w:rsidRDefault="005A3ADB" w:rsidP="005A3ADB">
            <w:pPr>
              <w:autoSpaceDE w:val="0"/>
              <w:autoSpaceDN w:val="0"/>
              <w:adjustRightInd w:val="0"/>
              <w:spacing w:before="240" w:line="240" w:lineRule="auto"/>
              <w:rPr>
                <w:rFonts w:ascii="Times New Roman" w:hAnsi="Times New Roman" w:cs="Times New Roman"/>
                <w:sz w:val="24"/>
                <w:szCs w:val="24"/>
              </w:rPr>
            </w:pPr>
            <w:r w:rsidRPr="00620818">
              <w:rPr>
                <w:rFonts w:ascii="Times New Roman" w:hAnsi="Times New Roman" w:cs="Times New Roman"/>
                <w:sz w:val="24"/>
                <w:szCs w:val="24"/>
              </w:rPr>
              <w:t xml:space="preserve">- </w:t>
            </w:r>
            <w:r w:rsidR="005C32C5" w:rsidRPr="00620818">
              <w:rPr>
                <w:rFonts w:ascii="Times New Roman" w:hAnsi="Times New Roman" w:cs="Times New Roman"/>
                <w:sz w:val="24"/>
                <w:szCs w:val="24"/>
                <w:lang w:val="en"/>
              </w:rPr>
              <w:t xml:space="preserve">Load capacity – </w:t>
            </w:r>
            <w:r w:rsidR="005C32C5" w:rsidRPr="00620818">
              <w:rPr>
                <w:rFonts w:ascii="Times New Roman" w:hAnsi="Times New Roman" w:cs="Times New Roman"/>
                <w:sz w:val="24"/>
                <w:szCs w:val="24"/>
              </w:rPr>
              <w:t>min. 50 kg</w:t>
            </w:r>
          </w:p>
          <w:p w14:paraId="542BFB0E" w14:textId="77777777" w:rsidR="005C32C5" w:rsidRPr="00620818" w:rsidRDefault="005A3ADB" w:rsidP="005A3ADB">
            <w:pPr>
              <w:autoSpaceDE w:val="0"/>
              <w:autoSpaceDN w:val="0"/>
              <w:adjustRightInd w:val="0"/>
              <w:spacing w:before="240" w:line="240" w:lineRule="auto"/>
              <w:rPr>
                <w:rFonts w:ascii="Times New Roman" w:hAnsi="Times New Roman" w:cs="Times New Roman"/>
                <w:sz w:val="24"/>
                <w:szCs w:val="24"/>
              </w:rPr>
            </w:pPr>
            <w:r w:rsidRPr="00620818">
              <w:rPr>
                <w:rFonts w:ascii="Times New Roman" w:hAnsi="Times New Roman" w:cs="Times New Roman"/>
                <w:sz w:val="24"/>
                <w:szCs w:val="24"/>
              </w:rPr>
              <w:t xml:space="preserve">- </w:t>
            </w:r>
            <w:r w:rsidR="005C32C5" w:rsidRPr="00620818">
              <w:rPr>
                <w:rFonts w:ascii="Times New Roman" w:hAnsi="Times New Roman" w:cs="Times New Roman"/>
                <w:sz w:val="24"/>
                <w:szCs w:val="24"/>
              </w:rPr>
              <w:t>Automatic pallet feeding</w:t>
            </w:r>
          </w:p>
          <w:p w14:paraId="76B661BC" w14:textId="2CF542CA" w:rsidR="005A3ADB" w:rsidRPr="00620818" w:rsidRDefault="005A3ADB" w:rsidP="005A3ADB">
            <w:pPr>
              <w:autoSpaceDE w:val="0"/>
              <w:autoSpaceDN w:val="0"/>
              <w:adjustRightInd w:val="0"/>
              <w:spacing w:before="240" w:line="240" w:lineRule="auto"/>
              <w:rPr>
                <w:rFonts w:ascii="Times New Roman" w:hAnsi="Times New Roman" w:cs="Times New Roman"/>
                <w:sz w:val="24"/>
                <w:szCs w:val="24"/>
              </w:rPr>
            </w:pPr>
            <w:r w:rsidRPr="00620818">
              <w:rPr>
                <w:rFonts w:ascii="Times New Roman" w:hAnsi="Times New Roman" w:cs="Times New Roman"/>
                <w:sz w:val="24"/>
                <w:szCs w:val="24"/>
              </w:rPr>
              <w:t>- HMI</w:t>
            </w:r>
            <w:r w:rsidR="00625A50" w:rsidRPr="00620818">
              <w:rPr>
                <w:rFonts w:ascii="Times New Roman" w:hAnsi="Times New Roman" w:cs="Times New Roman"/>
                <w:sz w:val="24"/>
                <w:szCs w:val="24"/>
              </w:rPr>
              <w:t xml:space="preserve"> Panel</w:t>
            </w:r>
          </w:p>
          <w:p w14:paraId="4DD06E72" w14:textId="7D536854" w:rsidR="005A3ADB" w:rsidRPr="00620818" w:rsidRDefault="005A3ADB" w:rsidP="005A3ADB">
            <w:pPr>
              <w:autoSpaceDE w:val="0"/>
              <w:autoSpaceDN w:val="0"/>
              <w:adjustRightInd w:val="0"/>
              <w:spacing w:before="240" w:line="240" w:lineRule="auto"/>
              <w:rPr>
                <w:rFonts w:ascii="Times New Roman" w:hAnsi="Times New Roman" w:cs="Times New Roman"/>
                <w:sz w:val="24"/>
                <w:szCs w:val="24"/>
              </w:rPr>
            </w:pPr>
            <w:r w:rsidRPr="00620818">
              <w:rPr>
                <w:rFonts w:ascii="Times New Roman" w:hAnsi="Times New Roman" w:cs="Times New Roman"/>
                <w:sz w:val="24"/>
                <w:szCs w:val="24"/>
              </w:rPr>
              <w:t xml:space="preserve">- </w:t>
            </w:r>
            <w:r w:rsidR="00625A50" w:rsidRPr="00620818">
              <w:rPr>
                <w:rFonts w:ascii="Times New Roman" w:hAnsi="Times New Roman" w:cs="Times New Roman"/>
                <w:sz w:val="24"/>
                <w:szCs w:val="24"/>
              </w:rPr>
              <w:t>Maximum film thickness – 12 microns or more</w:t>
            </w:r>
          </w:p>
          <w:p w14:paraId="5029DCB6" w14:textId="037D9333" w:rsidR="005A3ADB" w:rsidRPr="00620818" w:rsidRDefault="005A3ADB" w:rsidP="005A3ADB">
            <w:pPr>
              <w:autoSpaceDE w:val="0"/>
              <w:autoSpaceDN w:val="0"/>
              <w:adjustRightInd w:val="0"/>
              <w:spacing w:before="240" w:line="240" w:lineRule="auto"/>
              <w:rPr>
                <w:rFonts w:ascii="Times New Roman" w:hAnsi="Times New Roman" w:cs="Times New Roman"/>
                <w:sz w:val="24"/>
                <w:szCs w:val="24"/>
              </w:rPr>
            </w:pPr>
            <w:r w:rsidRPr="00620818">
              <w:rPr>
                <w:rFonts w:ascii="Times New Roman" w:hAnsi="Times New Roman" w:cs="Times New Roman"/>
                <w:sz w:val="24"/>
                <w:szCs w:val="24"/>
              </w:rPr>
              <w:t xml:space="preserve">- </w:t>
            </w:r>
            <w:r w:rsidR="00625A50" w:rsidRPr="00620818">
              <w:rPr>
                <w:rFonts w:ascii="Times New Roman" w:hAnsi="Times New Roman" w:cs="Times New Roman"/>
                <w:sz w:val="24"/>
                <w:szCs w:val="24"/>
                <w:lang w:val="en"/>
              </w:rPr>
              <w:t>Control and safety system</w:t>
            </w:r>
          </w:p>
          <w:p w14:paraId="4D4E68B7" w14:textId="7AA081BD" w:rsidR="00044EF2" w:rsidRPr="00620818" w:rsidRDefault="005A3ADB" w:rsidP="005A3ADB">
            <w:pPr>
              <w:spacing w:before="240"/>
              <w:rPr>
                <w:rFonts w:ascii="Times New Roman" w:hAnsi="Times New Roman" w:cs="Times New Roman"/>
                <w:sz w:val="24"/>
                <w:szCs w:val="24"/>
              </w:rPr>
            </w:pPr>
            <w:r w:rsidRPr="00620818">
              <w:rPr>
                <w:rFonts w:ascii="Times New Roman" w:hAnsi="Times New Roman" w:cs="Times New Roman"/>
                <w:sz w:val="24"/>
                <w:szCs w:val="24"/>
              </w:rPr>
              <w:t xml:space="preserve">- </w:t>
            </w:r>
            <w:r w:rsidR="00625A50" w:rsidRPr="00620818">
              <w:rPr>
                <w:rFonts w:ascii="Times New Roman" w:hAnsi="Times New Roman" w:cs="Times New Roman"/>
                <w:sz w:val="24"/>
                <w:szCs w:val="24"/>
                <w:lang w:val="en"/>
              </w:rPr>
              <w:t>Package sensor set – 180-400 mm</w:t>
            </w:r>
          </w:p>
        </w:tc>
      </w:tr>
    </w:tbl>
    <w:p w14:paraId="740BA7F3" w14:textId="77777777" w:rsidR="00C063AF" w:rsidRDefault="00C063AF" w:rsidP="00072BA4">
      <w:pPr>
        <w:autoSpaceDE w:val="0"/>
        <w:autoSpaceDN w:val="0"/>
        <w:adjustRightInd w:val="0"/>
        <w:spacing w:after="0" w:line="240" w:lineRule="auto"/>
        <w:jc w:val="both"/>
        <w:rPr>
          <w:rFonts w:ascii="Times New Roman" w:hAnsi="Times New Roman" w:cs="Times New Roman"/>
          <w:sz w:val="24"/>
          <w:szCs w:val="24"/>
        </w:rPr>
      </w:pPr>
    </w:p>
    <w:p w14:paraId="5BA5372C" w14:textId="51603CDC" w:rsidR="00C3547D" w:rsidRDefault="00C3547D" w:rsidP="00463873">
      <w:pPr>
        <w:autoSpaceDE w:val="0"/>
        <w:autoSpaceDN w:val="0"/>
        <w:adjustRightInd w:val="0"/>
        <w:spacing w:after="0" w:line="276" w:lineRule="auto"/>
        <w:jc w:val="both"/>
        <w:rPr>
          <w:rFonts w:ascii="Times New Roman" w:hAnsi="Times New Roman" w:cs="Times New Roman"/>
          <w:sz w:val="24"/>
          <w:szCs w:val="24"/>
        </w:rPr>
      </w:pPr>
      <w:r w:rsidRPr="00620818">
        <w:rPr>
          <w:rFonts w:ascii="Times New Roman" w:hAnsi="Times New Roman" w:cs="Times New Roman"/>
          <w:sz w:val="24"/>
          <w:szCs w:val="24"/>
        </w:rPr>
        <w:t>In the offer, the Tenderer must ensure the possibility of packing the formats indicated in the Format List</w:t>
      </w:r>
      <w:r w:rsidR="00620818" w:rsidRPr="00620818">
        <w:rPr>
          <w:rFonts w:ascii="Times New Roman" w:hAnsi="Times New Roman" w:cs="Times New Roman"/>
          <w:sz w:val="24"/>
          <w:szCs w:val="24"/>
        </w:rPr>
        <w:t xml:space="preserve"> together with the speeds and configurations assigned to each format within the ranges specified in the List or better</w:t>
      </w:r>
      <w:r w:rsidRPr="00620818">
        <w:rPr>
          <w:rFonts w:ascii="Times New Roman" w:hAnsi="Times New Roman" w:cs="Times New Roman"/>
          <w:sz w:val="24"/>
          <w:szCs w:val="24"/>
        </w:rPr>
        <w:t>. Failure to meet this requirement will result in excluding the offer from further proceedings.</w:t>
      </w:r>
    </w:p>
    <w:p w14:paraId="4EB9C544" w14:textId="77777777" w:rsidR="00C3547D" w:rsidRDefault="00C3547D" w:rsidP="00463873">
      <w:pPr>
        <w:autoSpaceDE w:val="0"/>
        <w:autoSpaceDN w:val="0"/>
        <w:adjustRightInd w:val="0"/>
        <w:spacing w:after="0" w:line="276" w:lineRule="auto"/>
        <w:jc w:val="both"/>
        <w:rPr>
          <w:rFonts w:ascii="Times New Roman" w:hAnsi="Times New Roman" w:cs="Times New Roman"/>
          <w:sz w:val="24"/>
          <w:szCs w:val="24"/>
        </w:rPr>
      </w:pPr>
    </w:p>
    <w:p w14:paraId="715826A0" w14:textId="77777777" w:rsidR="005E1BA1" w:rsidRPr="00F468B6" w:rsidRDefault="005E1BA1" w:rsidP="00463873">
      <w:pPr>
        <w:autoSpaceDE w:val="0"/>
        <w:autoSpaceDN w:val="0"/>
        <w:adjustRightInd w:val="0"/>
        <w:spacing w:after="0" w:line="276" w:lineRule="auto"/>
        <w:jc w:val="both"/>
        <w:rPr>
          <w:rFonts w:ascii="Times New Roman" w:hAnsi="Times New Roman" w:cs="Times New Roman"/>
          <w:sz w:val="24"/>
          <w:szCs w:val="24"/>
          <w:lang w:val="en-GB"/>
        </w:rPr>
      </w:pPr>
      <w:r w:rsidRPr="00F468B6">
        <w:rPr>
          <w:rFonts w:ascii="Times New Roman" w:hAnsi="Times New Roman" w:cs="Times New Roman"/>
          <w:sz w:val="24"/>
          <w:szCs w:val="24"/>
          <w:lang w:val="en-GB"/>
        </w:rPr>
        <w:t>By submitting the offer the Tender agrees that, in case of his offer being selected, he is going to cover the costs of transport, installation of the line and service training (including the work of technicians, their travel, stay and accommodation).</w:t>
      </w:r>
      <w:r>
        <w:rPr>
          <w:rFonts w:ascii="Times New Roman" w:hAnsi="Times New Roman" w:cs="Times New Roman"/>
          <w:sz w:val="24"/>
          <w:szCs w:val="24"/>
          <w:lang w:val="en-GB"/>
        </w:rPr>
        <w:t xml:space="preserve"> </w:t>
      </w:r>
    </w:p>
    <w:p w14:paraId="746D421C" w14:textId="77777777" w:rsidR="00072BA4" w:rsidRPr="00072BA4" w:rsidRDefault="00072BA4" w:rsidP="00463873">
      <w:pPr>
        <w:autoSpaceDE w:val="0"/>
        <w:autoSpaceDN w:val="0"/>
        <w:adjustRightInd w:val="0"/>
        <w:spacing w:after="0" w:line="276" w:lineRule="auto"/>
        <w:jc w:val="both"/>
        <w:rPr>
          <w:rFonts w:ascii="Times New Roman" w:hAnsi="Times New Roman" w:cs="Times New Roman"/>
          <w:sz w:val="24"/>
          <w:szCs w:val="24"/>
        </w:rPr>
      </w:pPr>
    </w:p>
    <w:p w14:paraId="46E904BB" w14:textId="77777777" w:rsidR="007B029B" w:rsidRDefault="007B029B" w:rsidP="00463873">
      <w:pPr>
        <w:autoSpaceDE w:val="0"/>
        <w:autoSpaceDN w:val="0"/>
        <w:adjustRightInd w:val="0"/>
        <w:spacing w:after="0" w:line="276" w:lineRule="auto"/>
        <w:jc w:val="both"/>
        <w:rPr>
          <w:rFonts w:ascii="Times New Roman" w:hAnsi="Times New Roman" w:cs="Times New Roman"/>
          <w:sz w:val="24"/>
          <w:szCs w:val="24"/>
          <w:lang w:val="en-US"/>
        </w:rPr>
      </w:pPr>
      <w:r w:rsidRPr="007B029B">
        <w:rPr>
          <w:rFonts w:ascii="Times New Roman" w:hAnsi="Times New Roman" w:cs="Times New Roman"/>
          <w:sz w:val="24"/>
          <w:szCs w:val="24"/>
          <w:lang w:val="en-US"/>
        </w:rPr>
        <w:t>Devices forming part of the production line must be designed in accordance with the principles of universal design, as far as possible.</w:t>
      </w:r>
    </w:p>
    <w:p w14:paraId="67850C4F" w14:textId="77777777" w:rsidR="007B029B" w:rsidRPr="007B029B" w:rsidRDefault="007B029B" w:rsidP="00463873">
      <w:pPr>
        <w:autoSpaceDE w:val="0"/>
        <w:autoSpaceDN w:val="0"/>
        <w:adjustRightInd w:val="0"/>
        <w:spacing w:after="0" w:line="276" w:lineRule="auto"/>
        <w:jc w:val="both"/>
        <w:rPr>
          <w:rFonts w:ascii="Times New Roman" w:hAnsi="Times New Roman" w:cs="Times New Roman"/>
          <w:sz w:val="24"/>
          <w:szCs w:val="24"/>
          <w:lang w:val="en-US"/>
        </w:rPr>
      </w:pPr>
    </w:p>
    <w:p w14:paraId="74674ED3" w14:textId="77777777" w:rsidR="007B029B" w:rsidRPr="007B029B" w:rsidRDefault="007B029B" w:rsidP="00463873">
      <w:pPr>
        <w:autoSpaceDE w:val="0"/>
        <w:autoSpaceDN w:val="0"/>
        <w:adjustRightInd w:val="0"/>
        <w:spacing w:after="0" w:line="276" w:lineRule="auto"/>
        <w:jc w:val="both"/>
        <w:rPr>
          <w:rFonts w:ascii="Times New Roman" w:hAnsi="Times New Roman" w:cs="Times New Roman"/>
          <w:sz w:val="24"/>
          <w:szCs w:val="24"/>
          <w:lang w:val="en-US"/>
        </w:rPr>
      </w:pPr>
      <w:r w:rsidRPr="007B029B">
        <w:rPr>
          <w:rFonts w:ascii="Times New Roman" w:hAnsi="Times New Roman" w:cs="Times New Roman"/>
          <w:sz w:val="24"/>
          <w:szCs w:val="24"/>
          <w:lang w:val="en-US"/>
        </w:rPr>
        <w:t xml:space="preserve">The above or equivalent solutions, i.e. solutions that are not inferior in quality to the ones presented in the enquiry, </w:t>
      </w:r>
      <w:r w:rsidRPr="007B029B">
        <w:rPr>
          <w:rFonts w:ascii="Times New Roman" w:hAnsi="Times New Roman" w:cs="Times New Roman"/>
          <w:b/>
          <w:bCs/>
          <w:sz w:val="24"/>
          <w:szCs w:val="24"/>
          <w:lang w:val="en-US"/>
        </w:rPr>
        <w:t>provided that they ensure the same functionality and the same quality of the finished products as specified in the above technical specification.</w:t>
      </w:r>
    </w:p>
    <w:p w14:paraId="32B764D9" w14:textId="77777777" w:rsidR="00072BA4" w:rsidRPr="00072BA4" w:rsidRDefault="00072BA4" w:rsidP="00463873">
      <w:pPr>
        <w:autoSpaceDE w:val="0"/>
        <w:autoSpaceDN w:val="0"/>
        <w:adjustRightInd w:val="0"/>
        <w:spacing w:after="0" w:line="276" w:lineRule="auto"/>
        <w:jc w:val="both"/>
        <w:rPr>
          <w:rFonts w:ascii="Times New Roman" w:hAnsi="Times New Roman" w:cs="Times New Roman"/>
          <w:b/>
          <w:sz w:val="24"/>
          <w:szCs w:val="24"/>
        </w:rPr>
      </w:pPr>
    </w:p>
    <w:p w14:paraId="6032340B" w14:textId="77777777" w:rsidR="005E1BA1" w:rsidRPr="00E34027" w:rsidRDefault="005E1BA1" w:rsidP="00463873">
      <w:pPr>
        <w:autoSpaceDE w:val="0"/>
        <w:autoSpaceDN w:val="0"/>
        <w:adjustRightInd w:val="0"/>
        <w:spacing w:after="0" w:line="276" w:lineRule="auto"/>
        <w:jc w:val="both"/>
        <w:rPr>
          <w:rFonts w:ascii="Times New Roman" w:hAnsi="Times New Roman" w:cs="Times New Roman"/>
          <w:sz w:val="24"/>
          <w:szCs w:val="24"/>
          <w:lang w:val="en-US"/>
        </w:rPr>
      </w:pPr>
      <w:r w:rsidRPr="00E34027">
        <w:rPr>
          <w:rFonts w:ascii="Times New Roman" w:hAnsi="Times New Roman" w:cs="Times New Roman"/>
          <w:sz w:val="24"/>
          <w:szCs w:val="24"/>
          <w:lang w:val="en-US"/>
        </w:rPr>
        <w:t xml:space="preserve">We would like to inform you that the Purchaser plans to obtain an advance payment under the grant agreement. Moreover, advance payments to the Supplier are planned – details to be established in the contract with the Supplier. </w:t>
      </w:r>
    </w:p>
    <w:p w14:paraId="4CD96CC3" w14:textId="77777777" w:rsidR="00072BA4" w:rsidRDefault="00072BA4" w:rsidP="00463873">
      <w:pPr>
        <w:autoSpaceDE w:val="0"/>
        <w:autoSpaceDN w:val="0"/>
        <w:adjustRightInd w:val="0"/>
        <w:spacing w:after="0" w:line="276" w:lineRule="auto"/>
        <w:jc w:val="both"/>
        <w:rPr>
          <w:rFonts w:ascii="Times New Roman" w:hAnsi="Times New Roman" w:cs="Times New Roman"/>
          <w:sz w:val="24"/>
          <w:szCs w:val="24"/>
        </w:rPr>
      </w:pPr>
    </w:p>
    <w:p w14:paraId="46419A1E" w14:textId="75C8A498" w:rsidR="007B029B" w:rsidRPr="00D94374" w:rsidRDefault="007B029B" w:rsidP="00463873">
      <w:pPr>
        <w:autoSpaceDE w:val="0"/>
        <w:autoSpaceDN w:val="0"/>
        <w:adjustRightInd w:val="0"/>
        <w:spacing w:after="0" w:line="276" w:lineRule="auto"/>
        <w:jc w:val="both"/>
        <w:rPr>
          <w:rFonts w:ascii="Times New Roman" w:hAnsi="Times New Roman" w:cs="Times New Roman"/>
          <w:sz w:val="24"/>
          <w:szCs w:val="24"/>
        </w:rPr>
      </w:pPr>
      <w:r w:rsidRPr="007B029B">
        <w:rPr>
          <w:rFonts w:ascii="Times New Roman" w:hAnsi="Times New Roman" w:cs="Times New Roman"/>
          <w:sz w:val="24"/>
          <w:szCs w:val="24"/>
          <w:lang w:val="en-US"/>
        </w:rPr>
        <w:t>The offer should contain particularly</w:t>
      </w:r>
      <w:r>
        <w:rPr>
          <w:rFonts w:ascii="Times New Roman" w:hAnsi="Times New Roman" w:cs="Times New Roman"/>
          <w:sz w:val="24"/>
          <w:szCs w:val="24"/>
          <w:lang w:val="en-US"/>
        </w:rPr>
        <w:t xml:space="preserve"> </w:t>
      </w:r>
      <w:r w:rsidRPr="007B029B">
        <w:rPr>
          <w:rFonts w:ascii="Times New Roman" w:hAnsi="Times New Roman" w:cs="Times New Roman"/>
          <w:sz w:val="24"/>
          <w:szCs w:val="24"/>
          <w:lang w:val="en-US"/>
        </w:rPr>
        <w:t xml:space="preserve">the declared order fulfillment deadline (collection at the Contracting </w:t>
      </w:r>
      <w:r w:rsidRPr="00D94374">
        <w:rPr>
          <w:rFonts w:ascii="Times New Roman" w:hAnsi="Times New Roman" w:cs="Times New Roman"/>
          <w:sz w:val="24"/>
          <w:szCs w:val="24"/>
          <w:lang w:val="en-US"/>
        </w:rPr>
        <w:t xml:space="preserve">Authority’s facility after approved tests) </w:t>
      </w:r>
      <w:r w:rsidR="00620818" w:rsidRPr="00D94374">
        <w:rPr>
          <w:rFonts w:ascii="Times New Roman" w:hAnsi="Times New Roman" w:cs="Times New Roman"/>
          <w:sz w:val="24"/>
          <w:szCs w:val="24"/>
          <w:lang w:val="en-US"/>
        </w:rPr>
        <w:t xml:space="preserve">and </w:t>
      </w:r>
      <w:r w:rsidRPr="00D94374">
        <w:rPr>
          <w:rFonts w:ascii="Times New Roman" w:hAnsi="Times New Roman" w:cs="Times New Roman"/>
          <w:sz w:val="24"/>
          <w:szCs w:val="24"/>
          <w:lang w:val="en-US"/>
        </w:rPr>
        <w:t>warranty period</w:t>
      </w:r>
      <w:r w:rsidR="00620818" w:rsidRPr="00D94374">
        <w:rPr>
          <w:rFonts w:ascii="Times New Roman" w:hAnsi="Times New Roman" w:cs="Times New Roman"/>
          <w:sz w:val="24"/>
          <w:szCs w:val="24"/>
          <w:lang w:val="en-US"/>
        </w:rPr>
        <w:t>.</w:t>
      </w:r>
    </w:p>
    <w:p w14:paraId="43F990CA" w14:textId="77777777" w:rsidR="00072BA4" w:rsidRPr="00D94374" w:rsidRDefault="00072BA4" w:rsidP="00463873">
      <w:pPr>
        <w:autoSpaceDE w:val="0"/>
        <w:autoSpaceDN w:val="0"/>
        <w:adjustRightInd w:val="0"/>
        <w:spacing w:after="0" w:line="276" w:lineRule="auto"/>
        <w:jc w:val="both"/>
        <w:rPr>
          <w:rFonts w:ascii="Times New Roman" w:hAnsi="Times New Roman" w:cs="Times New Roman"/>
          <w:sz w:val="24"/>
          <w:szCs w:val="24"/>
        </w:rPr>
      </w:pPr>
    </w:p>
    <w:p w14:paraId="70BAF6EF" w14:textId="79D0D846" w:rsidR="00072BA4" w:rsidRPr="00D94374" w:rsidRDefault="007B029B" w:rsidP="00837BDB">
      <w:pPr>
        <w:autoSpaceDE w:val="0"/>
        <w:autoSpaceDN w:val="0"/>
        <w:adjustRightInd w:val="0"/>
        <w:spacing w:after="0" w:line="276" w:lineRule="auto"/>
        <w:jc w:val="both"/>
        <w:rPr>
          <w:rFonts w:ascii="Times New Roman" w:hAnsi="Times New Roman" w:cs="Times New Roman"/>
          <w:sz w:val="24"/>
          <w:szCs w:val="24"/>
          <w:lang w:val="en-GB"/>
        </w:rPr>
      </w:pPr>
      <w:r w:rsidRPr="00D94374">
        <w:rPr>
          <w:rFonts w:ascii="Times New Roman" w:hAnsi="Times New Roman" w:cs="Times New Roman"/>
          <w:sz w:val="24"/>
          <w:szCs w:val="24"/>
          <w:lang w:val="en-US"/>
        </w:rPr>
        <w:t>Offers should be valid at least till</w:t>
      </w:r>
      <w:r w:rsidR="00072BA4" w:rsidRPr="00D94374">
        <w:rPr>
          <w:rFonts w:ascii="Times New Roman" w:hAnsi="Times New Roman" w:cs="Times New Roman"/>
          <w:sz w:val="24"/>
          <w:szCs w:val="24"/>
        </w:rPr>
        <w:t xml:space="preserve"> 31.0</w:t>
      </w:r>
      <w:r w:rsidR="00620818" w:rsidRPr="00D94374">
        <w:rPr>
          <w:rFonts w:ascii="Times New Roman" w:hAnsi="Times New Roman" w:cs="Times New Roman"/>
          <w:sz w:val="24"/>
          <w:szCs w:val="24"/>
        </w:rPr>
        <w:t>5</w:t>
      </w:r>
      <w:r w:rsidR="00072BA4" w:rsidRPr="00D94374">
        <w:rPr>
          <w:rFonts w:ascii="Times New Roman" w:hAnsi="Times New Roman" w:cs="Times New Roman"/>
          <w:sz w:val="24"/>
          <w:szCs w:val="24"/>
        </w:rPr>
        <w:t xml:space="preserve">.2026, </w:t>
      </w:r>
      <w:r w:rsidRPr="00D94374">
        <w:rPr>
          <w:rFonts w:ascii="Times New Roman" w:hAnsi="Times New Roman" w:cs="Times New Roman"/>
          <w:sz w:val="24"/>
          <w:szCs w:val="24"/>
          <w:lang w:val="en-US"/>
        </w:rPr>
        <w:t xml:space="preserve">and must be submit till </w:t>
      </w:r>
      <w:r w:rsidR="00620818" w:rsidRPr="00D94374">
        <w:rPr>
          <w:rFonts w:ascii="Times New Roman" w:hAnsi="Times New Roman" w:cs="Times New Roman"/>
          <w:b/>
          <w:sz w:val="24"/>
          <w:szCs w:val="24"/>
        </w:rPr>
        <w:t>13.04</w:t>
      </w:r>
      <w:r w:rsidR="00072BA4" w:rsidRPr="00D94374">
        <w:rPr>
          <w:rFonts w:ascii="Times New Roman" w:hAnsi="Times New Roman" w:cs="Times New Roman"/>
          <w:b/>
          <w:sz w:val="24"/>
          <w:szCs w:val="24"/>
        </w:rPr>
        <w:t>.2026</w:t>
      </w:r>
      <w:r w:rsidR="00072BA4" w:rsidRPr="00D94374">
        <w:rPr>
          <w:rFonts w:ascii="Times New Roman" w:hAnsi="Times New Roman" w:cs="Times New Roman"/>
          <w:sz w:val="24"/>
          <w:szCs w:val="24"/>
        </w:rPr>
        <w:t xml:space="preserve"> </w:t>
      </w:r>
      <w:r w:rsidRPr="00D94374">
        <w:rPr>
          <w:rFonts w:ascii="Times New Roman" w:hAnsi="Times New Roman" w:cs="Times New Roman"/>
          <w:sz w:val="24"/>
          <w:szCs w:val="24"/>
          <w:lang w:val="en-US"/>
        </w:rPr>
        <w:t xml:space="preserve">via portal - </w:t>
      </w:r>
      <w:r w:rsidRPr="00D94374">
        <w:rPr>
          <w:rFonts w:ascii="Times New Roman" w:hAnsi="Times New Roman" w:cs="Times New Roman"/>
          <w:sz w:val="24"/>
          <w:szCs w:val="24"/>
          <w:lang w:val="en-GB"/>
        </w:rPr>
        <w:t>Baza Konkurencyjności (BK2021</w:t>
      </w:r>
      <w:r w:rsidR="004D3164" w:rsidRPr="00D94374">
        <w:rPr>
          <w:rFonts w:ascii="Times New Roman" w:hAnsi="Times New Roman" w:cs="Times New Roman"/>
          <w:sz w:val="24"/>
          <w:szCs w:val="24"/>
          <w:lang w:val="en-GB"/>
        </w:rPr>
        <w:t>) URL</w:t>
      </w:r>
      <w:r w:rsidRPr="00D94374">
        <w:rPr>
          <w:rFonts w:ascii="Times New Roman" w:hAnsi="Times New Roman" w:cs="Times New Roman"/>
          <w:sz w:val="24"/>
          <w:szCs w:val="24"/>
          <w:lang w:val="en-GB"/>
        </w:rPr>
        <w:t>: https://bazakonkurencyjnosci.funduszeeuropejskie.gov.pl/</w:t>
      </w:r>
    </w:p>
    <w:p w14:paraId="4FA022F6" w14:textId="77777777" w:rsidR="00072BA4" w:rsidRPr="00D94374" w:rsidRDefault="00072BA4" w:rsidP="00463873">
      <w:pPr>
        <w:autoSpaceDE w:val="0"/>
        <w:autoSpaceDN w:val="0"/>
        <w:adjustRightInd w:val="0"/>
        <w:spacing w:after="0" w:line="276" w:lineRule="auto"/>
        <w:jc w:val="both"/>
        <w:rPr>
          <w:rFonts w:ascii="Times New Roman" w:hAnsi="Times New Roman" w:cs="Times New Roman"/>
          <w:sz w:val="24"/>
          <w:szCs w:val="24"/>
        </w:rPr>
      </w:pPr>
    </w:p>
    <w:p w14:paraId="01ED21DE" w14:textId="469E2316" w:rsidR="007B029B" w:rsidRPr="00D94374" w:rsidRDefault="007B029B" w:rsidP="00463873">
      <w:pPr>
        <w:autoSpaceDE w:val="0"/>
        <w:autoSpaceDN w:val="0"/>
        <w:adjustRightInd w:val="0"/>
        <w:spacing w:after="0" w:line="276" w:lineRule="auto"/>
        <w:jc w:val="both"/>
        <w:rPr>
          <w:rFonts w:ascii="Times New Roman" w:hAnsi="Times New Roman" w:cs="Times New Roman"/>
          <w:sz w:val="24"/>
          <w:szCs w:val="24"/>
          <w:lang w:val="en-US"/>
        </w:rPr>
      </w:pPr>
      <w:r w:rsidRPr="00D94374">
        <w:rPr>
          <w:rFonts w:ascii="Times New Roman" w:hAnsi="Times New Roman" w:cs="Times New Roman"/>
          <w:sz w:val="24"/>
          <w:szCs w:val="24"/>
          <w:lang w:val="en-US"/>
        </w:rPr>
        <w:t xml:space="preserve">The opening of offers will take place not later </w:t>
      </w:r>
      <w:r w:rsidR="004D3164" w:rsidRPr="00D94374">
        <w:rPr>
          <w:rFonts w:ascii="Times New Roman" w:hAnsi="Times New Roman" w:cs="Times New Roman"/>
          <w:sz w:val="24"/>
          <w:szCs w:val="24"/>
          <w:lang w:val="en-US"/>
        </w:rPr>
        <w:t xml:space="preserve">than </w:t>
      </w:r>
      <w:r w:rsidR="00620818" w:rsidRPr="00D94374">
        <w:rPr>
          <w:rFonts w:ascii="Times New Roman" w:hAnsi="Times New Roman" w:cs="Times New Roman"/>
          <w:sz w:val="24"/>
          <w:szCs w:val="24"/>
          <w:lang w:val="en-US"/>
        </w:rPr>
        <w:t>15.04</w:t>
      </w:r>
      <w:r w:rsidR="004D3164" w:rsidRPr="00D94374">
        <w:rPr>
          <w:rFonts w:ascii="Times New Roman" w:hAnsi="Times New Roman" w:cs="Times New Roman"/>
          <w:sz w:val="24"/>
          <w:szCs w:val="24"/>
          <w:lang w:val="en-US"/>
        </w:rPr>
        <w:t>.2026.</w:t>
      </w:r>
      <w:r w:rsidRPr="00D94374">
        <w:rPr>
          <w:rFonts w:ascii="Times New Roman" w:hAnsi="Times New Roman" w:cs="Times New Roman"/>
          <w:sz w:val="24"/>
          <w:szCs w:val="24"/>
          <w:lang w:val="en-US"/>
        </w:rPr>
        <w:t xml:space="preserve"> The tender result will be communicated not later than </w:t>
      </w:r>
      <w:r w:rsidR="008308EA" w:rsidRPr="00D94374">
        <w:rPr>
          <w:rFonts w:ascii="Times New Roman" w:hAnsi="Times New Roman" w:cs="Times New Roman"/>
          <w:sz w:val="24"/>
          <w:szCs w:val="24"/>
          <w:lang w:val="en-US"/>
        </w:rPr>
        <w:t>21.04</w:t>
      </w:r>
      <w:r w:rsidRPr="00D94374">
        <w:rPr>
          <w:rFonts w:ascii="Times New Roman" w:hAnsi="Times New Roman" w:cs="Times New Roman"/>
          <w:sz w:val="24"/>
          <w:szCs w:val="24"/>
          <w:lang w:val="en-US"/>
        </w:rPr>
        <w:t xml:space="preserve">.2026.   </w:t>
      </w:r>
    </w:p>
    <w:p w14:paraId="7C47CBB6" w14:textId="77777777" w:rsidR="00072BA4" w:rsidRPr="00D94374" w:rsidRDefault="00072BA4" w:rsidP="00072BA4">
      <w:pPr>
        <w:autoSpaceDE w:val="0"/>
        <w:autoSpaceDN w:val="0"/>
        <w:adjustRightInd w:val="0"/>
        <w:spacing w:after="0" w:line="240" w:lineRule="auto"/>
        <w:jc w:val="both"/>
        <w:rPr>
          <w:rFonts w:ascii="Times New Roman" w:hAnsi="Times New Roman" w:cs="Times New Roman"/>
          <w:sz w:val="24"/>
          <w:szCs w:val="24"/>
        </w:rPr>
      </w:pPr>
      <w:r w:rsidRPr="00D94374">
        <w:rPr>
          <w:rFonts w:ascii="Times New Roman" w:hAnsi="Times New Roman" w:cs="Times New Roman"/>
          <w:sz w:val="24"/>
          <w:szCs w:val="24"/>
        </w:rPr>
        <w:t xml:space="preserve"> </w:t>
      </w:r>
    </w:p>
    <w:p w14:paraId="6704A3F5" w14:textId="4A5B6BDD" w:rsidR="00044EF2" w:rsidRPr="00D94374" w:rsidRDefault="00044EF2" w:rsidP="004D3164">
      <w:pPr>
        <w:autoSpaceDE w:val="0"/>
        <w:autoSpaceDN w:val="0"/>
        <w:adjustRightInd w:val="0"/>
        <w:spacing w:after="0" w:line="240" w:lineRule="auto"/>
        <w:jc w:val="both"/>
        <w:rPr>
          <w:rFonts w:ascii="Times New Roman" w:hAnsi="Times New Roman" w:cs="Times New Roman"/>
          <w:color w:val="FF0000"/>
          <w:sz w:val="24"/>
          <w:szCs w:val="24"/>
        </w:rPr>
      </w:pPr>
      <w:r w:rsidRPr="00D94374">
        <w:rPr>
          <w:rFonts w:ascii="Times New Roman" w:hAnsi="Times New Roman" w:cs="Times New Roman"/>
          <w:color w:val="FF0000"/>
          <w:sz w:val="24"/>
          <w:szCs w:val="24"/>
        </w:rPr>
        <w:t xml:space="preserve"> </w:t>
      </w:r>
    </w:p>
    <w:p w14:paraId="19E3AE49" w14:textId="30059239" w:rsidR="007B029B" w:rsidRPr="00D94374" w:rsidRDefault="007B029B" w:rsidP="007B029B">
      <w:pPr>
        <w:pStyle w:val="Default"/>
        <w:spacing w:after="113"/>
        <w:rPr>
          <w:rFonts w:ascii="Times New Roman" w:hAnsi="Times New Roman" w:cs="Times New Roman"/>
          <w:b/>
          <w:color w:val="auto"/>
          <w:lang w:val="en-US"/>
        </w:rPr>
      </w:pPr>
      <w:r w:rsidRPr="00D94374">
        <w:rPr>
          <w:rFonts w:ascii="Times New Roman" w:hAnsi="Times New Roman" w:cs="Times New Roman"/>
          <w:b/>
          <w:color w:val="auto"/>
          <w:lang w:val="en-US"/>
        </w:rPr>
        <w:t>The deadline for the implementation of the contract</w:t>
      </w:r>
    </w:p>
    <w:p w14:paraId="5DA98560" w14:textId="77777777" w:rsidR="007B029B" w:rsidRPr="00D94374" w:rsidRDefault="007B029B" w:rsidP="007B029B">
      <w:pPr>
        <w:pStyle w:val="Default"/>
        <w:spacing w:after="113"/>
        <w:rPr>
          <w:rFonts w:ascii="Times New Roman" w:hAnsi="Times New Roman" w:cs="Times New Roman"/>
          <w:b/>
          <w:color w:val="auto"/>
          <w:lang w:val="en-US"/>
        </w:rPr>
      </w:pPr>
    </w:p>
    <w:p w14:paraId="44868016" w14:textId="19AD51E4" w:rsidR="007B029B" w:rsidRPr="007B029B" w:rsidRDefault="007B029B" w:rsidP="007B029B">
      <w:pPr>
        <w:pStyle w:val="Default"/>
        <w:spacing w:after="113"/>
        <w:rPr>
          <w:rFonts w:ascii="Times New Roman" w:hAnsi="Times New Roman" w:cs="Times New Roman"/>
          <w:color w:val="auto"/>
        </w:rPr>
      </w:pPr>
      <w:r w:rsidRPr="00D94374">
        <w:rPr>
          <w:rFonts w:ascii="Times New Roman" w:hAnsi="Times New Roman" w:cs="Times New Roman"/>
          <w:bCs/>
          <w:lang w:val="en-US"/>
        </w:rPr>
        <w:t xml:space="preserve">The maximum duration of the contract: no longer than </w:t>
      </w:r>
      <w:r w:rsidR="008308EA" w:rsidRPr="00D94374">
        <w:rPr>
          <w:rFonts w:ascii="Times New Roman" w:hAnsi="Times New Roman" w:cs="Times New Roman"/>
          <w:bCs/>
          <w:lang w:val="en-US"/>
        </w:rPr>
        <w:t>15.12.2026</w:t>
      </w:r>
    </w:p>
    <w:p w14:paraId="76ECACA6" w14:textId="77777777" w:rsidR="007B029B" w:rsidRPr="007B029B" w:rsidRDefault="007B029B" w:rsidP="007B029B">
      <w:pPr>
        <w:pStyle w:val="Default"/>
        <w:spacing w:after="113"/>
        <w:rPr>
          <w:rFonts w:ascii="Times New Roman" w:hAnsi="Times New Roman" w:cs="Times New Roman"/>
        </w:rPr>
      </w:pPr>
    </w:p>
    <w:p w14:paraId="0C0AC430" w14:textId="141529C6" w:rsidR="00044EF2" w:rsidRPr="00463873" w:rsidRDefault="00463873" w:rsidP="00463873">
      <w:pPr>
        <w:rPr>
          <w:rFonts w:ascii="Times New Roman" w:hAnsi="Times New Roman" w:cs="Times New Roman"/>
          <w:color w:val="FF0000"/>
          <w:kern w:val="0"/>
          <w:sz w:val="24"/>
          <w:szCs w:val="24"/>
          <w14:ligatures w14:val="none"/>
        </w:rPr>
      </w:pPr>
      <w:r>
        <w:rPr>
          <w:rFonts w:ascii="Times New Roman" w:hAnsi="Times New Roman" w:cs="Times New Roman"/>
          <w:color w:val="FF0000"/>
        </w:rPr>
        <w:br w:type="page"/>
      </w:r>
    </w:p>
    <w:p w14:paraId="72F218D5" w14:textId="730F7230" w:rsidR="00A25436" w:rsidRPr="008308EA" w:rsidRDefault="00870B70" w:rsidP="00870B70">
      <w:pPr>
        <w:pStyle w:val="Default"/>
        <w:spacing w:after="113"/>
        <w:ind w:left="720"/>
        <w:jc w:val="center"/>
        <w:rPr>
          <w:rFonts w:ascii="Times New Roman" w:hAnsi="Times New Roman" w:cs="Times New Roman"/>
          <w:b/>
          <w:color w:val="auto"/>
          <w:u w:val="single"/>
          <w:lang w:val="en-US"/>
        </w:rPr>
      </w:pPr>
      <w:r w:rsidRPr="008308EA">
        <w:rPr>
          <w:rFonts w:ascii="Times New Roman" w:hAnsi="Times New Roman" w:cs="Times New Roman"/>
          <w:b/>
          <w:color w:val="auto"/>
          <w:u w:val="single"/>
          <w:lang w:val="en-US"/>
        </w:rPr>
        <w:lastRenderedPageBreak/>
        <w:t xml:space="preserve">I </w:t>
      </w:r>
      <w:r w:rsidR="00A25436" w:rsidRPr="008308EA">
        <w:rPr>
          <w:rFonts w:ascii="Times New Roman" w:hAnsi="Times New Roman" w:cs="Times New Roman"/>
          <w:b/>
          <w:color w:val="auto"/>
          <w:u w:val="single"/>
          <w:lang w:val="en-US"/>
        </w:rPr>
        <w:t>Conditions for participation in the proceedings</w:t>
      </w:r>
    </w:p>
    <w:p w14:paraId="4CAFA9E0" w14:textId="77777777" w:rsidR="00A25436" w:rsidRPr="008308EA" w:rsidRDefault="00A25436" w:rsidP="00A25436">
      <w:pPr>
        <w:pStyle w:val="Default"/>
        <w:spacing w:after="113"/>
        <w:jc w:val="center"/>
        <w:rPr>
          <w:rFonts w:ascii="Times New Roman" w:hAnsi="Times New Roman" w:cs="Times New Roman"/>
          <w:b/>
          <w:color w:val="auto"/>
          <w:u w:val="single"/>
          <w:lang w:val="en-US"/>
        </w:rPr>
      </w:pPr>
    </w:p>
    <w:p w14:paraId="5BC99C8C" w14:textId="7ECCBECD" w:rsidR="00A25436" w:rsidRPr="008308EA" w:rsidRDefault="00A25436" w:rsidP="00463873">
      <w:pPr>
        <w:pStyle w:val="Default"/>
        <w:numPr>
          <w:ilvl w:val="0"/>
          <w:numId w:val="16"/>
        </w:numPr>
        <w:spacing w:after="113" w:line="276" w:lineRule="auto"/>
        <w:ind w:left="284" w:hanging="284"/>
        <w:jc w:val="both"/>
        <w:rPr>
          <w:rFonts w:ascii="Times New Roman" w:hAnsi="Times New Roman" w:cs="Times New Roman"/>
          <w:bCs/>
          <w:color w:val="auto"/>
          <w:lang w:val="en-GB"/>
        </w:rPr>
      </w:pPr>
      <w:r w:rsidRPr="008308EA">
        <w:rPr>
          <w:rFonts w:ascii="Times New Roman" w:hAnsi="Times New Roman" w:cs="Times New Roman"/>
          <w:bCs/>
          <w:color w:val="auto"/>
          <w:lang w:val="en-GB"/>
        </w:rPr>
        <w:t xml:space="preserve">Completion time: Maximum contract completion date: </w:t>
      </w:r>
      <w:r w:rsidR="008308EA" w:rsidRPr="008308EA">
        <w:rPr>
          <w:rFonts w:ascii="Times New Roman" w:hAnsi="Times New Roman" w:cs="Times New Roman"/>
          <w:bCs/>
          <w:color w:val="auto"/>
          <w:lang w:val="en-GB"/>
        </w:rPr>
        <w:t>15.12.2026</w:t>
      </w:r>
    </w:p>
    <w:p w14:paraId="4136C8D1" w14:textId="77777777" w:rsidR="008308EA" w:rsidRDefault="00A25436" w:rsidP="00463873">
      <w:pPr>
        <w:pStyle w:val="Default"/>
        <w:numPr>
          <w:ilvl w:val="0"/>
          <w:numId w:val="16"/>
        </w:numPr>
        <w:spacing w:after="113" w:line="276" w:lineRule="auto"/>
        <w:jc w:val="both"/>
        <w:rPr>
          <w:rFonts w:ascii="Times New Roman" w:hAnsi="Times New Roman" w:cs="Times New Roman"/>
          <w:bCs/>
          <w:color w:val="auto"/>
          <w:lang w:val="en-GB"/>
        </w:rPr>
      </w:pPr>
      <w:r w:rsidRPr="008308EA">
        <w:rPr>
          <w:rFonts w:ascii="Times New Roman" w:hAnsi="Times New Roman" w:cs="Times New Roman"/>
          <w:bCs/>
          <w:lang w:val="en-GB"/>
        </w:rPr>
        <w:t>Guarantee period: the offered guarantee period must be in the range of 15–40 months</w:t>
      </w:r>
    </w:p>
    <w:p w14:paraId="4106ADC1" w14:textId="4475BC36" w:rsidR="008308EA" w:rsidRPr="008308EA" w:rsidRDefault="008308EA" w:rsidP="00463873">
      <w:pPr>
        <w:pStyle w:val="Default"/>
        <w:numPr>
          <w:ilvl w:val="0"/>
          <w:numId w:val="16"/>
        </w:numPr>
        <w:spacing w:after="113" w:line="276" w:lineRule="auto"/>
        <w:jc w:val="both"/>
        <w:rPr>
          <w:rFonts w:ascii="Times New Roman" w:hAnsi="Times New Roman" w:cs="Times New Roman"/>
          <w:bCs/>
          <w:color w:val="auto"/>
          <w:lang w:val="en-GB"/>
        </w:rPr>
      </w:pPr>
      <w:r w:rsidRPr="008308EA">
        <w:rPr>
          <w:rFonts w:ascii="Times New Roman" w:hAnsi="Times New Roman" w:cs="Times New Roman"/>
          <w:bCs/>
          <w:color w:val="auto"/>
          <w:lang w:val="en-GB"/>
        </w:rPr>
        <w:t xml:space="preserve">Environmental condition: minimum film thickness that can be processed on a Single pack packaging </w:t>
      </w:r>
      <w:r>
        <w:rPr>
          <w:rFonts w:ascii="Times New Roman" w:hAnsi="Times New Roman" w:cs="Times New Roman"/>
          <w:bCs/>
          <w:color w:val="auto"/>
          <w:lang w:val="en-GB"/>
        </w:rPr>
        <w:t>machine</w:t>
      </w:r>
      <w:r w:rsidRPr="008308EA">
        <w:rPr>
          <w:rFonts w:ascii="Times New Roman" w:hAnsi="Times New Roman" w:cs="Times New Roman"/>
          <w:bCs/>
          <w:color w:val="auto"/>
          <w:lang w:val="en-GB"/>
        </w:rPr>
        <w:t xml:space="preserve"> – 30 microns, which will reduce the weight of packaging material used.</w:t>
      </w:r>
    </w:p>
    <w:p w14:paraId="1A7A9077" w14:textId="77777777" w:rsidR="008308EA" w:rsidRDefault="008308EA" w:rsidP="00870B70">
      <w:pPr>
        <w:autoSpaceDE w:val="0"/>
        <w:autoSpaceDN w:val="0"/>
        <w:adjustRightInd w:val="0"/>
        <w:spacing w:after="113" w:line="240" w:lineRule="auto"/>
        <w:ind w:left="360"/>
        <w:jc w:val="center"/>
        <w:rPr>
          <w:rFonts w:ascii="Times New Roman" w:eastAsia="Calibri" w:hAnsi="Times New Roman" w:cs="Times New Roman"/>
          <w:b/>
          <w:kern w:val="0"/>
          <w:sz w:val="24"/>
          <w:szCs w:val="24"/>
          <w:u w:val="single"/>
          <w:lang w:val="en-US"/>
          <w14:ligatures w14:val="none"/>
        </w:rPr>
      </w:pPr>
    </w:p>
    <w:p w14:paraId="0E1F580C" w14:textId="3D4851E5" w:rsidR="00A25436" w:rsidRDefault="00870B70" w:rsidP="00870B70">
      <w:pPr>
        <w:autoSpaceDE w:val="0"/>
        <w:autoSpaceDN w:val="0"/>
        <w:adjustRightInd w:val="0"/>
        <w:spacing w:after="113" w:line="240" w:lineRule="auto"/>
        <w:ind w:left="360"/>
        <w:jc w:val="center"/>
        <w:rPr>
          <w:rFonts w:ascii="Times New Roman" w:eastAsia="Calibri" w:hAnsi="Times New Roman" w:cs="Times New Roman"/>
          <w:b/>
          <w:kern w:val="0"/>
          <w:sz w:val="24"/>
          <w:szCs w:val="24"/>
          <w:u w:val="single"/>
          <w:lang w:val="en-US"/>
          <w14:ligatures w14:val="none"/>
        </w:rPr>
      </w:pPr>
      <w:r>
        <w:rPr>
          <w:rFonts w:ascii="Times New Roman" w:eastAsia="Calibri" w:hAnsi="Times New Roman" w:cs="Times New Roman"/>
          <w:b/>
          <w:kern w:val="0"/>
          <w:sz w:val="24"/>
          <w:szCs w:val="24"/>
          <w:u w:val="single"/>
          <w:lang w:val="en-US"/>
          <w14:ligatures w14:val="none"/>
        </w:rPr>
        <w:t xml:space="preserve">II </w:t>
      </w:r>
      <w:r w:rsidR="00A25436" w:rsidRPr="00870B70">
        <w:rPr>
          <w:rFonts w:ascii="Times New Roman" w:eastAsia="Calibri" w:hAnsi="Times New Roman" w:cs="Times New Roman"/>
          <w:b/>
          <w:kern w:val="0"/>
          <w:sz w:val="24"/>
          <w:szCs w:val="24"/>
          <w:u w:val="single"/>
          <w:lang w:val="en-US"/>
          <w14:ligatures w14:val="none"/>
        </w:rPr>
        <w:t>Exclusions:</w:t>
      </w:r>
    </w:p>
    <w:p w14:paraId="36840C33" w14:textId="77777777" w:rsidR="008308EA" w:rsidRPr="00870B70" w:rsidRDefault="008308EA" w:rsidP="00870B70">
      <w:pPr>
        <w:autoSpaceDE w:val="0"/>
        <w:autoSpaceDN w:val="0"/>
        <w:adjustRightInd w:val="0"/>
        <w:spacing w:after="113" w:line="240" w:lineRule="auto"/>
        <w:ind w:left="360"/>
        <w:jc w:val="center"/>
        <w:rPr>
          <w:rFonts w:ascii="Times New Roman" w:eastAsia="Calibri" w:hAnsi="Times New Roman" w:cs="Times New Roman"/>
          <w:b/>
          <w:kern w:val="0"/>
          <w:sz w:val="24"/>
          <w:szCs w:val="24"/>
          <w:u w:val="single"/>
          <w:lang w:val="en-US"/>
          <w14:ligatures w14:val="none"/>
        </w:rPr>
      </w:pPr>
    </w:p>
    <w:p w14:paraId="5D4188B4" w14:textId="77777777" w:rsidR="00A25436" w:rsidRDefault="00A25436" w:rsidP="004638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Calibri" w:hAnsi="Times New Roman" w:cs="Times New Roman"/>
          <w:kern w:val="0"/>
          <w:sz w:val="24"/>
          <w:szCs w:val="24"/>
          <w:lang w:val="en-US"/>
          <w14:ligatures w14:val="none"/>
        </w:rPr>
      </w:pPr>
      <w:r w:rsidRPr="00A25436">
        <w:rPr>
          <w:rFonts w:ascii="Times New Roman" w:eastAsia="Calibri" w:hAnsi="Times New Roman" w:cs="Times New Roman"/>
          <w:kern w:val="0"/>
          <w:sz w:val="24"/>
          <w:szCs w:val="24"/>
          <w:lang w:val="en-US"/>
          <w14:ligatures w14:val="none"/>
        </w:rPr>
        <w:t>Any entities personally or capital affiliated to the Purchaser, as well as</w:t>
      </w:r>
      <w:r w:rsidRPr="00A25436">
        <w:rPr>
          <w:rFonts w:ascii="Courier New" w:eastAsia="Times New Roman" w:hAnsi="Courier New" w:cs="Courier New"/>
          <w:kern w:val="0"/>
          <w:sz w:val="20"/>
          <w:szCs w:val="20"/>
          <w:lang w:val="en-US" w:eastAsia="pl-PL"/>
          <w14:ligatures w14:val="none"/>
        </w:rPr>
        <w:t xml:space="preserve"> </w:t>
      </w:r>
      <w:r w:rsidRPr="00A25436">
        <w:rPr>
          <w:rFonts w:ascii="Times New Roman" w:eastAsia="Calibri" w:hAnsi="Times New Roman" w:cs="Times New Roman"/>
          <w:kern w:val="0"/>
          <w:sz w:val="24"/>
          <w:szCs w:val="24"/>
          <w:lang w:val="en-US"/>
          <w14:ligatures w14:val="none"/>
        </w:rPr>
        <w:t xml:space="preserve">any of the persons executing on behalf of the Purchaser activities related to the selection procedure of the contractor, including those involved in the bid evaluation process, are excluded from the tender. </w:t>
      </w:r>
    </w:p>
    <w:p w14:paraId="77390FE2" w14:textId="77777777" w:rsidR="00A25436" w:rsidRDefault="00A25436" w:rsidP="004638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Calibri" w:hAnsi="Times New Roman" w:cs="Times New Roman"/>
          <w:kern w:val="0"/>
          <w:sz w:val="24"/>
          <w:szCs w:val="24"/>
          <w:lang w:val="en-US"/>
          <w14:ligatures w14:val="none"/>
        </w:rPr>
      </w:pPr>
    </w:p>
    <w:p w14:paraId="5FA52EB1" w14:textId="36265289" w:rsidR="00A25436" w:rsidRPr="00A25436" w:rsidRDefault="00A25436" w:rsidP="004638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Calibri" w:hAnsi="Times New Roman" w:cs="Times New Roman"/>
          <w:kern w:val="0"/>
          <w:sz w:val="24"/>
          <w:szCs w:val="24"/>
          <w:lang w:val="en-US"/>
          <w14:ligatures w14:val="none"/>
        </w:rPr>
      </w:pPr>
      <w:r w:rsidRPr="00A25436">
        <w:rPr>
          <w:rFonts w:ascii="Times New Roman" w:eastAsia="Calibri" w:hAnsi="Times New Roman" w:cs="Times New Roman"/>
          <w:color w:val="000000"/>
          <w:kern w:val="0"/>
          <w:sz w:val="24"/>
          <w:szCs w:val="24"/>
          <w:lang w:val="en-US"/>
          <w14:ligatures w14:val="none"/>
        </w:rPr>
        <w:t xml:space="preserve">Personal or capital affiliation is meant in particular: </w:t>
      </w:r>
    </w:p>
    <w:p w14:paraId="5EFD3502" w14:textId="0BB1E325" w:rsidR="00A25436" w:rsidRPr="004D3164" w:rsidRDefault="00A25436" w:rsidP="00463873">
      <w:pPr>
        <w:pStyle w:val="Akapitzlist"/>
        <w:numPr>
          <w:ilvl w:val="1"/>
          <w:numId w:val="18"/>
        </w:numPr>
        <w:spacing w:line="276" w:lineRule="auto"/>
        <w:ind w:left="567"/>
        <w:jc w:val="both"/>
        <w:rPr>
          <w:rFonts w:ascii="Times New Roman" w:eastAsia="Calibri" w:hAnsi="Times New Roman" w:cs="Times New Roman"/>
          <w:kern w:val="0"/>
          <w:sz w:val="24"/>
          <w:szCs w:val="24"/>
          <w:lang w:val="en-US"/>
          <w14:ligatures w14:val="none"/>
        </w:rPr>
      </w:pPr>
      <w:r w:rsidRPr="004D3164">
        <w:rPr>
          <w:rFonts w:ascii="Times New Roman" w:eastAsia="Calibri" w:hAnsi="Times New Roman" w:cs="Times New Roman"/>
          <w:kern w:val="0"/>
          <w:sz w:val="24"/>
          <w:szCs w:val="24"/>
          <w:lang w:val="en-US"/>
          <w14:ligatures w14:val="none"/>
        </w:rPr>
        <w:t>participation in a company as a partner in a civil law partnership or a personal partnership (partnership under the Commercial Companies Code), holding at least 10% of the shares or stocks (unless a lower threshold results from statutory provisions), performing the functions of a member of a supervisory body or management body, commercial proxy (prokurent), or attorney-in-fact.</w:t>
      </w:r>
    </w:p>
    <w:p w14:paraId="32E77F78" w14:textId="286E618C" w:rsidR="00A25436" w:rsidRPr="00A25436" w:rsidRDefault="00A25436" w:rsidP="00463873">
      <w:pPr>
        <w:pStyle w:val="Akapitzlist"/>
        <w:numPr>
          <w:ilvl w:val="1"/>
          <w:numId w:val="18"/>
        </w:numPr>
        <w:spacing w:line="276" w:lineRule="auto"/>
        <w:ind w:left="567"/>
        <w:jc w:val="both"/>
        <w:rPr>
          <w:rFonts w:ascii="Times New Roman" w:eastAsia="Calibri" w:hAnsi="Times New Roman" w:cs="Times New Roman"/>
          <w:kern w:val="0"/>
          <w:sz w:val="24"/>
          <w:szCs w:val="24"/>
          <w:lang w:val="en-US"/>
          <w14:ligatures w14:val="none"/>
        </w:rPr>
      </w:pPr>
      <w:r w:rsidRPr="00A25436">
        <w:rPr>
          <w:rFonts w:ascii="Times New Roman" w:eastAsia="Calibri" w:hAnsi="Times New Roman" w:cs="Times New Roman"/>
          <w:kern w:val="0"/>
          <w:sz w:val="24"/>
          <w:szCs w:val="24"/>
          <w:lang w:val="en-US"/>
          <w14:ligatures w14:val="none"/>
        </w:rPr>
        <w:t>being in a marital relationship, in a relationship of consanguinity or affinity in the direct line, consanguinity or affinity in the collateral line up to the second degree, or being related by adoption, guardianship or curatorship, or cohabiting with the contractor, its legal representative, or members of the management or supervisory bodies of contractors applying for the award of the contract,</w:t>
      </w:r>
    </w:p>
    <w:p w14:paraId="7611EE17" w14:textId="413D7EB9" w:rsidR="00A25436" w:rsidRPr="00A25436" w:rsidRDefault="00A25436" w:rsidP="00463873">
      <w:pPr>
        <w:pStyle w:val="Akapitzlist"/>
        <w:numPr>
          <w:ilvl w:val="1"/>
          <w:numId w:val="18"/>
        </w:numPr>
        <w:spacing w:line="276" w:lineRule="auto"/>
        <w:ind w:left="567"/>
        <w:jc w:val="both"/>
        <w:rPr>
          <w:rFonts w:ascii="Times New Roman" w:eastAsia="Calibri" w:hAnsi="Times New Roman" w:cs="Times New Roman"/>
          <w:kern w:val="0"/>
          <w:sz w:val="24"/>
          <w:szCs w:val="24"/>
          <w:lang w:val="en-US"/>
          <w14:ligatures w14:val="none"/>
        </w:rPr>
      </w:pPr>
      <w:r w:rsidRPr="00A25436">
        <w:rPr>
          <w:rFonts w:ascii="Times New Roman" w:eastAsia="Calibri" w:hAnsi="Times New Roman" w:cs="Times New Roman"/>
          <w:kern w:val="0"/>
          <w:sz w:val="24"/>
          <w:szCs w:val="24"/>
          <w:lang w:val="en-US"/>
          <w14:ligatures w14:val="none"/>
        </w:rPr>
        <w:t>being in such a legal or factual relationship with the contractor that there are reasonable doubts as to their impartiality or independence in connection with the public procurement procedure.</w:t>
      </w:r>
    </w:p>
    <w:p w14:paraId="51461978" w14:textId="77777777" w:rsidR="00044EF2" w:rsidRPr="003956FC" w:rsidRDefault="00044EF2" w:rsidP="00044EF2">
      <w:pPr>
        <w:pStyle w:val="Default"/>
        <w:spacing w:after="113"/>
        <w:rPr>
          <w:rFonts w:ascii="Times New Roman" w:hAnsi="Times New Roman" w:cs="Times New Roman"/>
          <w:color w:val="auto"/>
        </w:rPr>
      </w:pPr>
    </w:p>
    <w:p w14:paraId="094BE92A" w14:textId="77777777" w:rsidR="00044EF2" w:rsidRPr="003956FC" w:rsidRDefault="00044EF2" w:rsidP="00044EF2">
      <w:pPr>
        <w:autoSpaceDE w:val="0"/>
        <w:autoSpaceDN w:val="0"/>
        <w:adjustRightInd w:val="0"/>
        <w:spacing w:after="0" w:line="240" w:lineRule="auto"/>
        <w:jc w:val="both"/>
        <w:rPr>
          <w:rFonts w:ascii="Times New Roman" w:hAnsi="Times New Roman" w:cs="Times New Roman"/>
          <w:sz w:val="24"/>
          <w:szCs w:val="24"/>
        </w:rPr>
      </w:pPr>
    </w:p>
    <w:p w14:paraId="3D706C6A" w14:textId="77777777" w:rsidR="00A25436" w:rsidRPr="00A25436" w:rsidRDefault="00A25436" w:rsidP="00A25436">
      <w:pPr>
        <w:autoSpaceDE w:val="0"/>
        <w:autoSpaceDN w:val="0"/>
        <w:adjustRightInd w:val="0"/>
        <w:spacing w:after="0" w:line="240" w:lineRule="auto"/>
        <w:jc w:val="center"/>
        <w:rPr>
          <w:rFonts w:ascii="Times New Roman" w:eastAsia="Calibri" w:hAnsi="Times New Roman" w:cs="Times New Roman"/>
          <w:b/>
          <w:bCs/>
          <w:kern w:val="0"/>
          <w:sz w:val="24"/>
          <w:szCs w:val="24"/>
          <w:u w:val="single"/>
          <w:lang w:val="en-US"/>
          <w14:ligatures w14:val="none"/>
        </w:rPr>
      </w:pPr>
      <w:r w:rsidRPr="00A25436">
        <w:rPr>
          <w:rFonts w:ascii="Times New Roman" w:eastAsia="Calibri" w:hAnsi="Times New Roman" w:cs="Times New Roman"/>
          <w:b/>
          <w:bCs/>
          <w:kern w:val="0"/>
          <w:sz w:val="24"/>
          <w:szCs w:val="24"/>
          <w:u w:val="single"/>
          <w:lang w:val="en-US"/>
          <w14:ligatures w14:val="none"/>
        </w:rPr>
        <w:t>III Amendments to the Contract</w:t>
      </w:r>
    </w:p>
    <w:p w14:paraId="1CFBFECB" w14:textId="77777777" w:rsidR="00A25436" w:rsidRPr="00A25436" w:rsidRDefault="00A25436" w:rsidP="00A25436">
      <w:pPr>
        <w:autoSpaceDE w:val="0"/>
        <w:autoSpaceDN w:val="0"/>
        <w:adjustRightInd w:val="0"/>
        <w:spacing w:after="0" w:line="240" w:lineRule="auto"/>
        <w:rPr>
          <w:rFonts w:ascii="Times New Roman" w:eastAsia="Calibri" w:hAnsi="Times New Roman" w:cs="Times New Roman"/>
          <w:kern w:val="0"/>
          <w:sz w:val="24"/>
          <w:szCs w:val="24"/>
          <w:lang w:val="en-US"/>
          <w14:ligatures w14:val="none"/>
        </w:rPr>
      </w:pPr>
    </w:p>
    <w:p w14:paraId="0A6A74E3" w14:textId="77777777" w:rsidR="00A25436" w:rsidRPr="00A25436" w:rsidRDefault="00A25436" w:rsidP="00463873">
      <w:pPr>
        <w:autoSpaceDE w:val="0"/>
        <w:autoSpaceDN w:val="0"/>
        <w:adjustRightInd w:val="0"/>
        <w:spacing w:after="0" w:line="276" w:lineRule="auto"/>
        <w:jc w:val="center"/>
        <w:rPr>
          <w:rFonts w:ascii="Times New Roman" w:eastAsia="Calibri" w:hAnsi="Times New Roman" w:cs="Times New Roman"/>
          <w:b/>
          <w:bCs/>
          <w:kern w:val="0"/>
          <w:sz w:val="24"/>
          <w:szCs w:val="24"/>
          <w:lang w:val="en-US"/>
          <w14:ligatures w14:val="none"/>
        </w:rPr>
      </w:pPr>
      <w:r w:rsidRPr="00A25436">
        <w:rPr>
          <w:rFonts w:ascii="Times New Roman" w:eastAsia="Calibri" w:hAnsi="Times New Roman" w:cs="Times New Roman"/>
          <w:b/>
          <w:bCs/>
          <w:kern w:val="0"/>
          <w:sz w:val="24"/>
          <w:szCs w:val="24"/>
          <w:lang w:val="en-US"/>
          <w14:ligatures w14:val="none"/>
        </w:rPr>
        <w:t>General principles</w:t>
      </w:r>
    </w:p>
    <w:p w14:paraId="3112D25A" w14:textId="77777777" w:rsidR="00A25436" w:rsidRPr="00A25436" w:rsidRDefault="00A25436" w:rsidP="00463873">
      <w:pPr>
        <w:autoSpaceDE w:val="0"/>
        <w:autoSpaceDN w:val="0"/>
        <w:adjustRightInd w:val="0"/>
        <w:spacing w:after="0" w:line="276" w:lineRule="auto"/>
        <w:jc w:val="both"/>
        <w:rPr>
          <w:rFonts w:ascii="Times New Roman" w:eastAsia="Calibri" w:hAnsi="Times New Roman" w:cs="Times New Roman"/>
          <w:kern w:val="0"/>
          <w:sz w:val="24"/>
          <w:szCs w:val="24"/>
          <w:lang w:val="en-US"/>
          <w14:ligatures w14:val="none"/>
        </w:rPr>
      </w:pPr>
      <w:r w:rsidRPr="00A25436">
        <w:rPr>
          <w:rFonts w:ascii="Times New Roman" w:eastAsia="Calibri" w:hAnsi="Times New Roman" w:cs="Times New Roman"/>
          <w:kern w:val="0"/>
          <w:sz w:val="24"/>
          <w:szCs w:val="24"/>
          <w:lang w:val="en-US"/>
          <w14:ligatures w14:val="none"/>
        </w:rPr>
        <w:t>It is not possible to make significant changes to the provisions of the concluded agreement in relation to the content of the tender on the basis of which the contractor was selected, unless:</w:t>
      </w:r>
    </w:p>
    <w:p w14:paraId="3A1C8EC7" w14:textId="77777777" w:rsidR="00A25436" w:rsidRPr="00A25436" w:rsidRDefault="00A25436" w:rsidP="00463873">
      <w:pPr>
        <w:autoSpaceDE w:val="0"/>
        <w:autoSpaceDN w:val="0"/>
        <w:adjustRightInd w:val="0"/>
        <w:spacing w:after="0" w:line="276" w:lineRule="auto"/>
        <w:jc w:val="both"/>
        <w:rPr>
          <w:rFonts w:ascii="Times New Roman" w:eastAsia="Calibri" w:hAnsi="Times New Roman" w:cs="Times New Roman"/>
          <w:kern w:val="0"/>
          <w:sz w:val="24"/>
          <w:szCs w:val="24"/>
          <w:lang w:val="en-US"/>
          <w14:ligatures w14:val="none"/>
        </w:rPr>
      </w:pPr>
    </w:p>
    <w:p w14:paraId="749E3817" w14:textId="77777777" w:rsidR="00A25436" w:rsidRPr="00A25436" w:rsidRDefault="00A25436" w:rsidP="00463873">
      <w:pPr>
        <w:autoSpaceDE w:val="0"/>
        <w:autoSpaceDN w:val="0"/>
        <w:adjustRightInd w:val="0"/>
        <w:spacing w:after="0" w:line="276" w:lineRule="auto"/>
        <w:jc w:val="both"/>
        <w:rPr>
          <w:rFonts w:ascii="Times New Roman" w:eastAsia="Calibri" w:hAnsi="Times New Roman" w:cs="Times New Roman"/>
          <w:kern w:val="0"/>
          <w:sz w:val="24"/>
          <w:szCs w:val="24"/>
          <w:lang w:val="en-US"/>
          <w14:ligatures w14:val="none"/>
        </w:rPr>
      </w:pPr>
      <w:r w:rsidRPr="00A25436">
        <w:rPr>
          <w:rFonts w:ascii="Times New Roman" w:eastAsia="Calibri" w:hAnsi="Times New Roman" w:cs="Times New Roman"/>
          <w:kern w:val="0"/>
          <w:sz w:val="24"/>
          <w:szCs w:val="24"/>
          <w:lang w:val="en-US"/>
          <w14:ligatures w14:val="none"/>
        </w:rPr>
        <w:t xml:space="preserve">1. the changes concern the execution of additional supplies, services or works from an existing contractor not covered by a basic contract, provided that the following cumulative conditions have become necessary and are met: </w:t>
      </w:r>
    </w:p>
    <w:p w14:paraId="74DAB55A" w14:textId="77777777" w:rsidR="00A25436" w:rsidRPr="00A25436" w:rsidRDefault="00A25436" w:rsidP="00463873">
      <w:pPr>
        <w:numPr>
          <w:ilvl w:val="0"/>
          <w:numId w:val="19"/>
        </w:numPr>
        <w:autoSpaceDE w:val="0"/>
        <w:autoSpaceDN w:val="0"/>
        <w:adjustRightInd w:val="0"/>
        <w:spacing w:after="0" w:line="276" w:lineRule="auto"/>
        <w:jc w:val="both"/>
        <w:rPr>
          <w:rFonts w:ascii="Times New Roman" w:eastAsia="Calibri" w:hAnsi="Times New Roman" w:cs="Times New Roman"/>
          <w:kern w:val="0"/>
          <w:sz w:val="24"/>
          <w:szCs w:val="24"/>
          <w:lang w:val="en-US"/>
          <w14:ligatures w14:val="none"/>
        </w:rPr>
      </w:pPr>
      <w:r w:rsidRPr="00A25436">
        <w:rPr>
          <w:rFonts w:ascii="Times New Roman" w:eastAsia="Calibri" w:hAnsi="Times New Roman" w:cs="Times New Roman"/>
          <w:kern w:val="0"/>
          <w:sz w:val="24"/>
          <w:szCs w:val="24"/>
          <w:lang w:val="en-US"/>
          <w14:ligatures w14:val="none"/>
        </w:rPr>
        <w:t>any change of contractor cannot be made for economic or technical reasons,</w:t>
      </w:r>
    </w:p>
    <w:p w14:paraId="056C2639" w14:textId="77777777" w:rsidR="00A25436" w:rsidRPr="00A25436" w:rsidRDefault="00A25436" w:rsidP="00463873">
      <w:pPr>
        <w:numPr>
          <w:ilvl w:val="0"/>
          <w:numId w:val="19"/>
        </w:numPr>
        <w:autoSpaceDE w:val="0"/>
        <w:autoSpaceDN w:val="0"/>
        <w:adjustRightInd w:val="0"/>
        <w:spacing w:after="0" w:line="276" w:lineRule="auto"/>
        <w:jc w:val="both"/>
        <w:rPr>
          <w:rFonts w:ascii="Times New Roman" w:eastAsia="Calibri" w:hAnsi="Times New Roman" w:cs="Times New Roman"/>
          <w:kern w:val="0"/>
          <w:sz w:val="24"/>
          <w:szCs w:val="24"/>
          <w:lang w:val="en-US"/>
          <w14:ligatures w14:val="none"/>
        </w:rPr>
      </w:pPr>
      <w:r w:rsidRPr="00A25436">
        <w:rPr>
          <w:rFonts w:ascii="Times New Roman" w:eastAsia="Calibri" w:hAnsi="Times New Roman" w:cs="Times New Roman"/>
          <w:kern w:val="0"/>
          <w:sz w:val="24"/>
          <w:szCs w:val="24"/>
          <w:lang w:val="en-US"/>
          <w14:ligatures w14:val="none"/>
        </w:rPr>
        <w:lastRenderedPageBreak/>
        <w:t>any change of contractor would cause significant inconvenience or cost to the Purchaser,</w:t>
      </w:r>
    </w:p>
    <w:p w14:paraId="21031B2C" w14:textId="77777777" w:rsidR="00A25436" w:rsidRPr="00A25436" w:rsidRDefault="00A25436" w:rsidP="00463873">
      <w:pPr>
        <w:numPr>
          <w:ilvl w:val="0"/>
          <w:numId w:val="19"/>
        </w:numPr>
        <w:autoSpaceDE w:val="0"/>
        <w:autoSpaceDN w:val="0"/>
        <w:adjustRightInd w:val="0"/>
        <w:spacing w:after="0" w:line="276" w:lineRule="auto"/>
        <w:jc w:val="both"/>
        <w:rPr>
          <w:rFonts w:ascii="Times New Roman" w:eastAsia="Calibri" w:hAnsi="Times New Roman" w:cs="Times New Roman"/>
          <w:kern w:val="0"/>
          <w:sz w:val="24"/>
          <w:szCs w:val="24"/>
          <w:lang w:val="en-US"/>
          <w14:ligatures w14:val="none"/>
        </w:rPr>
      </w:pPr>
      <w:r w:rsidRPr="00A25436">
        <w:rPr>
          <w:rFonts w:ascii="Times New Roman" w:eastAsia="Calibri" w:hAnsi="Times New Roman" w:cs="Times New Roman"/>
          <w:kern w:val="0"/>
          <w:sz w:val="24"/>
          <w:szCs w:val="24"/>
          <w:lang w:val="en-US"/>
          <w14:ligatures w14:val="none"/>
        </w:rPr>
        <w:t xml:space="preserve">the value of each subsequent change does not exceed 50% of the value of the order originally specified in the contract. </w:t>
      </w:r>
    </w:p>
    <w:p w14:paraId="0F361EE2" w14:textId="77777777" w:rsidR="00A25436" w:rsidRPr="00A25436" w:rsidRDefault="00A25436" w:rsidP="00463873">
      <w:pPr>
        <w:autoSpaceDE w:val="0"/>
        <w:autoSpaceDN w:val="0"/>
        <w:adjustRightInd w:val="0"/>
        <w:spacing w:after="0" w:line="276" w:lineRule="auto"/>
        <w:jc w:val="both"/>
        <w:rPr>
          <w:rFonts w:ascii="Times New Roman" w:eastAsia="Calibri" w:hAnsi="Times New Roman" w:cs="Times New Roman"/>
          <w:kern w:val="0"/>
          <w:sz w:val="24"/>
          <w:szCs w:val="24"/>
          <w:lang w:val="en-US"/>
          <w14:ligatures w14:val="none"/>
        </w:rPr>
      </w:pPr>
    </w:p>
    <w:p w14:paraId="2A4B8AE9" w14:textId="77777777" w:rsidR="00A25436" w:rsidRPr="00A25436" w:rsidRDefault="00A25436" w:rsidP="00463873">
      <w:pPr>
        <w:autoSpaceDE w:val="0"/>
        <w:autoSpaceDN w:val="0"/>
        <w:adjustRightInd w:val="0"/>
        <w:spacing w:after="0" w:line="276" w:lineRule="auto"/>
        <w:jc w:val="both"/>
        <w:rPr>
          <w:rFonts w:ascii="Times New Roman" w:eastAsia="Calibri" w:hAnsi="Times New Roman" w:cs="Times New Roman"/>
          <w:kern w:val="0"/>
          <w:sz w:val="24"/>
          <w:szCs w:val="24"/>
          <w:lang w:val="en-US"/>
          <w14:ligatures w14:val="none"/>
        </w:rPr>
      </w:pPr>
      <w:r w:rsidRPr="00A25436">
        <w:rPr>
          <w:rFonts w:ascii="Times New Roman" w:eastAsia="Calibri" w:hAnsi="Times New Roman" w:cs="Times New Roman"/>
          <w:kern w:val="0"/>
          <w:sz w:val="24"/>
          <w:szCs w:val="24"/>
          <w:lang w:val="en-US"/>
          <w14:ligatures w14:val="none"/>
        </w:rPr>
        <w:t>2. the change does not lead to a change in the nature of the contract and the following cumulative conditions are met:</w:t>
      </w:r>
    </w:p>
    <w:p w14:paraId="2F1CD913" w14:textId="77777777" w:rsidR="00A25436" w:rsidRPr="00A25436" w:rsidRDefault="00A25436" w:rsidP="00463873">
      <w:pPr>
        <w:numPr>
          <w:ilvl w:val="0"/>
          <w:numId w:val="20"/>
        </w:numPr>
        <w:autoSpaceDE w:val="0"/>
        <w:autoSpaceDN w:val="0"/>
        <w:adjustRightInd w:val="0"/>
        <w:spacing w:after="0" w:line="276" w:lineRule="auto"/>
        <w:jc w:val="both"/>
        <w:rPr>
          <w:rFonts w:ascii="Times New Roman" w:eastAsia="Calibri" w:hAnsi="Times New Roman" w:cs="Times New Roman"/>
          <w:kern w:val="0"/>
          <w:sz w:val="24"/>
          <w:szCs w:val="24"/>
          <w:lang w:val="en-US"/>
          <w14:ligatures w14:val="none"/>
        </w:rPr>
      </w:pPr>
      <w:r w:rsidRPr="00A25436">
        <w:rPr>
          <w:rFonts w:ascii="Times New Roman" w:eastAsia="Calibri" w:hAnsi="Times New Roman" w:cs="Times New Roman"/>
          <w:kern w:val="0"/>
          <w:sz w:val="24"/>
          <w:szCs w:val="24"/>
          <w:lang w:val="en-US"/>
          <w14:ligatures w14:val="none"/>
        </w:rPr>
        <w:t>the need to change the contract is caused by circumstances which, when acting with due diligence, could not have been foreseen,</w:t>
      </w:r>
    </w:p>
    <w:p w14:paraId="00C06BDF" w14:textId="77777777" w:rsidR="00A25436" w:rsidRPr="00A25436" w:rsidRDefault="00A25436" w:rsidP="00463873">
      <w:pPr>
        <w:numPr>
          <w:ilvl w:val="0"/>
          <w:numId w:val="20"/>
        </w:numPr>
        <w:autoSpaceDE w:val="0"/>
        <w:autoSpaceDN w:val="0"/>
        <w:adjustRightInd w:val="0"/>
        <w:spacing w:after="0" w:line="276" w:lineRule="auto"/>
        <w:jc w:val="both"/>
        <w:rPr>
          <w:rFonts w:ascii="Times New Roman" w:eastAsia="Calibri" w:hAnsi="Times New Roman" w:cs="Times New Roman"/>
          <w:kern w:val="0"/>
          <w:sz w:val="24"/>
          <w:szCs w:val="24"/>
          <w:lang w:val="en-US"/>
          <w14:ligatures w14:val="none"/>
        </w:rPr>
      </w:pPr>
      <w:r w:rsidRPr="00A25436">
        <w:rPr>
          <w:rFonts w:ascii="Times New Roman" w:eastAsia="Calibri" w:hAnsi="Times New Roman" w:cs="Times New Roman"/>
          <w:kern w:val="0"/>
          <w:sz w:val="24"/>
          <w:szCs w:val="24"/>
          <w:lang w:val="en-US"/>
          <w14:ligatures w14:val="none"/>
        </w:rPr>
        <w:t xml:space="preserve">the value of the change does not exceed 50% of the original contract value. </w:t>
      </w:r>
    </w:p>
    <w:p w14:paraId="5D4C7102" w14:textId="77777777" w:rsidR="00044EF2" w:rsidRPr="003956FC" w:rsidRDefault="00044EF2" w:rsidP="00044EF2">
      <w:pPr>
        <w:jc w:val="center"/>
        <w:rPr>
          <w:rFonts w:ascii="Times New Roman" w:hAnsi="Times New Roman" w:cs="Times New Roman"/>
          <w:sz w:val="24"/>
          <w:szCs w:val="24"/>
        </w:rPr>
      </w:pPr>
    </w:p>
    <w:p w14:paraId="5898398F" w14:textId="77777777" w:rsidR="00044EF2" w:rsidRPr="003956FC" w:rsidRDefault="00044EF2" w:rsidP="00044EF2">
      <w:pPr>
        <w:pStyle w:val="Default"/>
        <w:spacing w:after="113"/>
        <w:ind w:left="1080"/>
        <w:rPr>
          <w:rFonts w:ascii="Times New Roman" w:hAnsi="Times New Roman" w:cs="Times New Roman"/>
          <w:b/>
          <w:color w:val="auto"/>
          <w:highlight w:val="yellow"/>
          <w:u w:val="single"/>
        </w:rPr>
      </w:pPr>
    </w:p>
    <w:p w14:paraId="77E5CADD" w14:textId="77777777" w:rsidR="00A25436" w:rsidRDefault="00A25436" w:rsidP="00A25436">
      <w:pPr>
        <w:autoSpaceDE w:val="0"/>
        <w:autoSpaceDN w:val="0"/>
        <w:adjustRightInd w:val="0"/>
        <w:spacing w:after="0" w:line="240" w:lineRule="auto"/>
        <w:jc w:val="center"/>
        <w:rPr>
          <w:rFonts w:ascii="Times New Roman" w:hAnsi="Times New Roman" w:cs="Times New Roman"/>
          <w:b/>
          <w:bCs/>
          <w:color w:val="000000"/>
          <w:sz w:val="24"/>
          <w:szCs w:val="24"/>
          <w:u w:val="single"/>
          <w:lang w:val="en-US"/>
        </w:rPr>
      </w:pPr>
      <w:r>
        <w:rPr>
          <w:rFonts w:ascii="Times New Roman" w:hAnsi="Times New Roman" w:cs="Times New Roman"/>
          <w:b/>
          <w:bCs/>
          <w:color w:val="000000"/>
          <w:sz w:val="24"/>
          <w:szCs w:val="24"/>
          <w:u w:val="single"/>
          <w:lang w:val="en-US"/>
        </w:rPr>
        <w:t>IV Other conditions and information</w:t>
      </w:r>
    </w:p>
    <w:p w14:paraId="45A489C7" w14:textId="77777777" w:rsidR="00A25436" w:rsidRDefault="00A25436" w:rsidP="00A25436">
      <w:pPr>
        <w:autoSpaceDE w:val="0"/>
        <w:autoSpaceDN w:val="0"/>
        <w:adjustRightInd w:val="0"/>
        <w:spacing w:after="0" w:line="240" w:lineRule="auto"/>
        <w:jc w:val="both"/>
        <w:rPr>
          <w:rFonts w:ascii="Times New Roman" w:hAnsi="Times New Roman" w:cs="Times New Roman"/>
          <w:color w:val="000000"/>
          <w:sz w:val="24"/>
          <w:szCs w:val="24"/>
          <w:lang w:val="en-US"/>
        </w:rPr>
      </w:pPr>
    </w:p>
    <w:p w14:paraId="54467D1F" w14:textId="77777777" w:rsidR="00A25436" w:rsidRDefault="00A25436" w:rsidP="00463873">
      <w:pPr>
        <w:pStyle w:val="Akapitzlist"/>
        <w:numPr>
          <w:ilvl w:val="0"/>
          <w:numId w:val="1"/>
        </w:numPr>
        <w:autoSpaceDE w:val="0"/>
        <w:autoSpaceDN w:val="0"/>
        <w:adjustRightInd w:val="0"/>
        <w:spacing w:after="0" w:line="276" w:lineRule="auto"/>
        <w:jc w:val="both"/>
        <w:rPr>
          <w:rFonts w:ascii="Times New Roman" w:hAnsi="Times New Roman" w:cs="Times New Roman"/>
          <w:color w:val="000000"/>
          <w:sz w:val="24"/>
          <w:szCs w:val="24"/>
          <w:lang w:val="en-US"/>
        </w:rPr>
      </w:pPr>
      <w:r>
        <w:rPr>
          <w:rFonts w:ascii="Times New Roman" w:hAnsi="Times New Roman" w:cs="Times New Roman"/>
          <w:color w:val="000000"/>
          <w:sz w:val="24"/>
          <w:szCs w:val="24"/>
          <w:lang w:val="en-US"/>
        </w:rPr>
        <w:t>no conditions are foreseen for substantial amendments to the contract concluded as a result of the tender, except in the cases described above</w:t>
      </w:r>
    </w:p>
    <w:p w14:paraId="2F3AE255" w14:textId="77777777" w:rsidR="00A25436" w:rsidRDefault="00A25436" w:rsidP="00463873">
      <w:pPr>
        <w:pStyle w:val="Akapitzlist"/>
        <w:numPr>
          <w:ilvl w:val="0"/>
          <w:numId w:val="1"/>
        </w:numPr>
        <w:autoSpaceDE w:val="0"/>
        <w:autoSpaceDN w:val="0"/>
        <w:adjustRightInd w:val="0"/>
        <w:spacing w:after="0" w:line="276" w:lineRule="auto"/>
        <w:jc w:val="both"/>
        <w:rPr>
          <w:rFonts w:ascii="Times New Roman" w:hAnsi="Times New Roman" w:cs="Times New Roman"/>
          <w:color w:val="000000"/>
          <w:sz w:val="24"/>
          <w:szCs w:val="24"/>
          <w:lang w:val="en-US"/>
        </w:rPr>
      </w:pPr>
      <w:r>
        <w:rPr>
          <w:rFonts w:ascii="Times New Roman" w:hAnsi="Times New Roman" w:cs="Times New Roman"/>
          <w:color w:val="000000"/>
          <w:sz w:val="24"/>
          <w:szCs w:val="24"/>
          <w:lang w:val="en-US"/>
        </w:rPr>
        <w:t>no partial tenders may be submitted</w:t>
      </w:r>
    </w:p>
    <w:p w14:paraId="0109A914" w14:textId="77777777" w:rsidR="00A25436" w:rsidRDefault="00A25436" w:rsidP="00463873">
      <w:pPr>
        <w:pStyle w:val="Akapitzlist"/>
        <w:numPr>
          <w:ilvl w:val="0"/>
          <w:numId w:val="1"/>
        </w:numPr>
        <w:autoSpaceDE w:val="0"/>
        <w:autoSpaceDN w:val="0"/>
        <w:adjustRightInd w:val="0"/>
        <w:spacing w:after="0" w:line="276" w:lineRule="auto"/>
        <w:jc w:val="both"/>
        <w:rPr>
          <w:rFonts w:ascii="Times New Roman" w:hAnsi="Times New Roman" w:cs="Times New Roman"/>
          <w:color w:val="000000"/>
          <w:sz w:val="24"/>
          <w:szCs w:val="24"/>
          <w:lang w:val="en-US"/>
        </w:rPr>
      </w:pPr>
      <w:r>
        <w:rPr>
          <w:rFonts w:ascii="Times New Roman" w:hAnsi="Times New Roman" w:cs="Times New Roman"/>
          <w:color w:val="000000"/>
          <w:sz w:val="24"/>
          <w:szCs w:val="24"/>
          <w:lang w:val="en-US"/>
        </w:rPr>
        <w:t>no possibility of submitting variants is foreseen</w:t>
      </w:r>
    </w:p>
    <w:p w14:paraId="6AA821B4" w14:textId="77777777" w:rsidR="00A25436" w:rsidRDefault="00A25436" w:rsidP="00463873">
      <w:pPr>
        <w:pStyle w:val="Akapitzlist"/>
        <w:numPr>
          <w:ilvl w:val="0"/>
          <w:numId w:val="1"/>
        </w:numPr>
        <w:autoSpaceDE w:val="0"/>
        <w:autoSpaceDN w:val="0"/>
        <w:adjustRightInd w:val="0"/>
        <w:spacing w:after="0" w:line="276" w:lineRule="auto"/>
        <w:jc w:val="both"/>
        <w:rPr>
          <w:rFonts w:ascii="Times New Roman" w:hAnsi="Times New Roman" w:cs="Times New Roman"/>
          <w:color w:val="000000"/>
          <w:sz w:val="24"/>
          <w:szCs w:val="24"/>
          <w:lang w:val="en-US"/>
        </w:rPr>
      </w:pPr>
      <w:r>
        <w:rPr>
          <w:rFonts w:ascii="Times New Roman" w:hAnsi="Times New Roman" w:cs="Times New Roman"/>
          <w:color w:val="000000"/>
          <w:sz w:val="24"/>
          <w:szCs w:val="24"/>
          <w:lang w:val="en-US"/>
        </w:rPr>
        <w:t xml:space="preserve">no additional procurement related to the scope of this request is planned, except as described above </w:t>
      </w:r>
    </w:p>
    <w:p w14:paraId="4F21F47F" w14:textId="18374031" w:rsidR="00A25436" w:rsidRDefault="00A25436" w:rsidP="00463873">
      <w:pPr>
        <w:pStyle w:val="Akapitzlist"/>
        <w:numPr>
          <w:ilvl w:val="0"/>
          <w:numId w:val="1"/>
        </w:numPr>
        <w:spacing w:line="276" w:lineRule="auto"/>
        <w:jc w:val="both"/>
        <w:rPr>
          <w:rFonts w:ascii="Times New Roman" w:hAnsi="Times New Roman" w:cs="Times New Roman"/>
          <w:color w:val="000000"/>
          <w:sz w:val="24"/>
          <w:szCs w:val="24"/>
          <w:lang w:val="en-US"/>
        </w:rPr>
      </w:pPr>
      <w:r>
        <w:rPr>
          <w:rFonts w:ascii="Times New Roman" w:hAnsi="Times New Roman" w:cs="Times New Roman"/>
          <w:color w:val="000000"/>
          <w:sz w:val="24"/>
          <w:szCs w:val="24"/>
          <w:lang w:val="en-US"/>
        </w:rPr>
        <w:t>we reserve the possibility of rejecting offers which are not complete and which do not contain all the elements indicated (</w:t>
      </w:r>
      <w:r w:rsidR="008308EA" w:rsidRPr="008308EA">
        <w:rPr>
          <w:rFonts w:ascii="Times New Roman" w:hAnsi="Times New Roman" w:cs="Times New Roman"/>
          <w:color w:val="000000"/>
          <w:sz w:val="24"/>
          <w:szCs w:val="24"/>
          <w:lang w:val="en-US"/>
        </w:rPr>
        <w:t xml:space="preserve">all technical parameters listed in the request for quotation </w:t>
      </w:r>
      <w:r>
        <w:rPr>
          <w:rFonts w:ascii="Times New Roman" w:hAnsi="Times New Roman" w:cs="Times New Roman"/>
          <w:color w:val="000000"/>
          <w:sz w:val="24"/>
          <w:szCs w:val="24"/>
          <w:lang w:val="en-US"/>
        </w:rPr>
        <w:t>including declarations and other required attachments), as well as offers submitted after the deadline.</w:t>
      </w:r>
    </w:p>
    <w:p w14:paraId="64AD85F9" w14:textId="77777777" w:rsidR="00A25436" w:rsidRDefault="00A25436" w:rsidP="00463873">
      <w:pPr>
        <w:pStyle w:val="Akapitzlist"/>
        <w:numPr>
          <w:ilvl w:val="0"/>
          <w:numId w:val="1"/>
        </w:numPr>
        <w:autoSpaceDE w:val="0"/>
        <w:autoSpaceDN w:val="0"/>
        <w:adjustRightInd w:val="0"/>
        <w:spacing w:after="0" w:line="276" w:lineRule="auto"/>
        <w:jc w:val="both"/>
        <w:rPr>
          <w:rFonts w:ascii="Times New Roman" w:hAnsi="Times New Roman" w:cs="Times New Roman"/>
          <w:color w:val="000000"/>
          <w:sz w:val="24"/>
          <w:szCs w:val="24"/>
          <w:lang w:val="en-US"/>
        </w:rPr>
      </w:pPr>
      <w:r>
        <w:rPr>
          <w:rFonts w:ascii="Times New Roman" w:hAnsi="Times New Roman" w:cs="Times New Roman"/>
          <w:color w:val="000000"/>
          <w:sz w:val="24"/>
          <w:szCs w:val="24"/>
          <w:lang w:val="en-US"/>
        </w:rPr>
        <w:t xml:space="preserve">the submitting party must consent to the processing of personal data (in accordance to the specimen provided) </w:t>
      </w:r>
    </w:p>
    <w:p w14:paraId="6FF9997D" w14:textId="77777777" w:rsidR="00A25436" w:rsidRDefault="00A25436" w:rsidP="00463873">
      <w:pPr>
        <w:pStyle w:val="Akapitzlist"/>
        <w:numPr>
          <w:ilvl w:val="0"/>
          <w:numId w:val="1"/>
        </w:numPr>
        <w:autoSpaceDE w:val="0"/>
        <w:autoSpaceDN w:val="0"/>
        <w:adjustRightInd w:val="0"/>
        <w:spacing w:after="0" w:line="276" w:lineRule="auto"/>
        <w:jc w:val="both"/>
        <w:rPr>
          <w:rFonts w:ascii="Times New Roman" w:hAnsi="Times New Roman" w:cs="Times New Roman"/>
          <w:color w:val="000000"/>
          <w:sz w:val="24"/>
          <w:szCs w:val="24"/>
          <w:lang w:val="en-US"/>
        </w:rPr>
      </w:pPr>
      <w:r>
        <w:rPr>
          <w:rFonts w:ascii="Times New Roman" w:hAnsi="Times New Roman" w:cs="Times New Roman"/>
          <w:color w:val="000000"/>
          <w:sz w:val="24"/>
          <w:szCs w:val="24"/>
          <w:lang w:val="en-US"/>
        </w:rPr>
        <w:t>the offering party must not be disadvantaged</w:t>
      </w:r>
    </w:p>
    <w:p w14:paraId="55825029" w14:textId="77777777" w:rsidR="00A25436" w:rsidRDefault="00A25436" w:rsidP="00463873">
      <w:pPr>
        <w:pStyle w:val="Akapitzlist"/>
        <w:numPr>
          <w:ilvl w:val="0"/>
          <w:numId w:val="1"/>
        </w:numPr>
        <w:autoSpaceDE w:val="0"/>
        <w:autoSpaceDN w:val="0"/>
        <w:adjustRightInd w:val="0"/>
        <w:spacing w:after="0" w:line="276" w:lineRule="auto"/>
        <w:jc w:val="both"/>
        <w:rPr>
          <w:rFonts w:ascii="Times New Roman" w:hAnsi="Times New Roman" w:cs="Times New Roman"/>
          <w:color w:val="000000"/>
          <w:sz w:val="24"/>
          <w:szCs w:val="24"/>
          <w:lang w:val="en-US"/>
        </w:rPr>
      </w:pPr>
      <w:r>
        <w:rPr>
          <w:rFonts w:ascii="Times New Roman" w:hAnsi="Times New Roman" w:cs="Times New Roman"/>
          <w:color w:val="000000"/>
          <w:sz w:val="24"/>
          <w:szCs w:val="24"/>
          <w:lang w:val="en-US"/>
        </w:rPr>
        <w:t xml:space="preserve">the tenderer cannot be associated with the Purchaser personally or in terms of capital </w:t>
      </w:r>
    </w:p>
    <w:p w14:paraId="2EE582A8" w14:textId="77777777" w:rsidR="004D3164" w:rsidRDefault="00A25436" w:rsidP="00463873">
      <w:pPr>
        <w:pStyle w:val="Akapitzlist"/>
        <w:numPr>
          <w:ilvl w:val="0"/>
          <w:numId w:val="1"/>
        </w:numPr>
        <w:autoSpaceDE w:val="0"/>
        <w:autoSpaceDN w:val="0"/>
        <w:adjustRightInd w:val="0"/>
        <w:spacing w:after="0" w:line="276" w:lineRule="auto"/>
        <w:jc w:val="both"/>
        <w:rPr>
          <w:rFonts w:ascii="Times New Roman" w:hAnsi="Times New Roman" w:cs="Times New Roman"/>
          <w:color w:val="000000"/>
          <w:sz w:val="24"/>
          <w:szCs w:val="24"/>
          <w:lang w:val="en-US"/>
        </w:rPr>
      </w:pPr>
      <w:r>
        <w:rPr>
          <w:rFonts w:ascii="Times New Roman" w:hAnsi="Times New Roman" w:cs="Times New Roman"/>
          <w:color w:val="000000"/>
          <w:sz w:val="24"/>
          <w:szCs w:val="24"/>
          <w:lang w:val="en-US"/>
        </w:rPr>
        <w:t>submission of an offer is tantamount to acceptance of all the conditions and requirements specified in this request</w:t>
      </w:r>
    </w:p>
    <w:p w14:paraId="3C2463B1" w14:textId="7160F009" w:rsidR="00044EF2" w:rsidRPr="008308EA" w:rsidRDefault="004D3164" w:rsidP="00463873">
      <w:pPr>
        <w:pStyle w:val="Akapitzlist"/>
        <w:numPr>
          <w:ilvl w:val="0"/>
          <w:numId w:val="1"/>
        </w:numPr>
        <w:autoSpaceDE w:val="0"/>
        <w:autoSpaceDN w:val="0"/>
        <w:adjustRightInd w:val="0"/>
        <w:spacing w:after="0" w:line="276" w:lineRule="auto"/>
        <w:jc w:val="both"/>
        <w:rPr>
          <w:rFonts w:ascii="Times New Roman" w:hAnsi="Times New Roman" w:cs="Times New Roman"/>
          <w:color w:val="000000"/>
          <w:sz w:val="24"/>
          <w:szCs w:val="24"/>
          <w:lang w:val="en-US"/>
        </w:rPr>
      </w:pPr>
      <w:r w:rsidRPr="004D3164">
        <w:rPr>
          <w:rFonts w:ascii="Times New Roman" w:hAnsi="Times New Roman" w:cs="Times New Roman"/>
          <w:sz w:val="24"/>
          <w:szCs w:val="24"/>
        </w:rPr>
        <w:t>consortia are allowed</w:t>
      </w:r>
    </w:p>
    <w:p w14:paraId="3E78D6DE" w14:textId="4149A54A" w:rsidR="008308EA" w:rsidRPr="004D3164" w:rsidRDefault="008308EA" w:rsidP="00463873">
      <w:pPr>
        <w:pStyle w:val="Akapitzlist"/>
        <w:numPr>
          <w:ilvl w:val="0"/>
          <w:numId w:val="1"/>
        </w:numPr>
        <w:autoSpaceDE w:val="0"/>
        <w:autoSpaceDN w:val="0"/>
        <w:adjustRightInd w:val="0"/>
        <w:spacing w:after="0" w:line="276" w:lineRule="auto"/>
        <w:jc w:val="both"/>
        <w:rPr>
          <w:rFonts w:ascii="Times New Roman" w:hAnsi="Times New Roman" w:cs="Times New Roman"/>
          <w:color w:val="000000"/>
          <w:sz w:val="24"/>
          <w:szCs w:val="24"/>
          <w:lang w:val="en-US"/>
        </w:rPr>
      </w:pPr>
      <w:r>
        <w:rPr>
          <w:rFonts w:ascii="Times New Roman" w:hAnsi="Times New Roman" w:cs="Times New Roman"/>
          <w:color w:val="000000"/>
          <w:sz w:val="24"/>
          <w:szCs w:val="24"/>
          <w:lang w:val="en-US"/>
        </w:rPr>
        <w:t>o</w:t>
      </w:r>
      <w:r w:rsidRPr="008308EA">
        <w:rPr>
          <w:rFonts w:ascii="Times New Roman" w:hAnsi="Times New Roman" w:cs="Times New Roman"/>
          <w:color w:val="000000"/>
          <w:sz w:val="24"/>
          <w:szCs w:val="24"/>
          <w:lang w:val="en-US"/>
        </w:rPr>
        <w:t xml:space="preserve">nly complete </w:t>
      </w:r>
      <w:r>
        <w:rPr>
          <w:rFonts w:ascii="Times New Roman" w:hAnsi="Times New Roman" w:cs="Times New Roman"/>
          <w:color w:val="000000"/>
          <w:sz w:val="24"/>
          <w:szCs w:val="24"/>
          <w:lang w:val="en-US"/>
        </w:rPr>
        <w:t>offer</w:t>
      </w:r>
      <w:r w:rsidRPr="008308EA">
        <w:rPr>
          <w:rFonts w:ascii="Times New Roman" w:hAnsi="Times New Roman" w:cs="Times New Roman"/>
          <w:color w:val="000000"/>
          <w:sz w:val="24"/>
          <w:szCs w:val="24"/>
          <w:lang w:val="en-US"/>
        </w:rPr>
        <w:t>s submitted in Polish or English will be accepted for participation in the procedure.</w:t>
      </w:r>
    </w:p>
    <w:p w14:paraId="59CB2DD3" w14:textId="77777777" w:rsidR="004D3164" w:rsidRPr="004D3164" w:rsidRDefault="004D3164" w:rsidP="004D3164">
      <w:pPr>
        <w:pStyle w:val="Akapitzlist"/>
        <w:autoSpaceDE w:val="0"/>
        <w:autoSpaceDN w:val="0"/>
        <w:adjustRightInd w:val="0"/>
        <w:spacing w:after="0" w:line="240" w:lineRule="auto"/>
        <w:ind w:left="360"/>
        <w:jc w:val="both"/>
        <w:rPr>
          <w:rFonts w:ascii="Times New Roman" w:hAnsi="Times New Roman" w:cs="Times New Roman"/>
          <w:color w:val="000000"/>
          <w:sz w:val="24"/>
          <w:szCs w:val="24"/>
          <w:lang w:val="en-US"/>
        </w:rPr>
      </w:pPr>
    </w:p>
    <w:p w14:paraId="29699B18" w14:textId="77777777" w:rsidR="00A25436" w:rsidRDefault="00A25436" w:rsidP="00A25436">
      <w:pPr>
        <w:autoSpaceDE w:val="0"/>
        <w:autoSpaceDN w:val="0"/>
        <w:adjustRightInd w:val="0"/>
        <w:spacing w:after="0" w:line="240" w:lineRule="auto"/>
        <w:jc w:val="center"/>
        <w:rPr>
          <w:rFonts w:ascii="Times New Roman" w:hAnsi="Times New Roman" w:cs="Times New Roman"/>
          <w:b/>
          <w:bCs/>
          <w:sz w:val="24"/>
          <w:szCs w:val="24"/>
          <w:u w:val="single"/>
          <w:lang w:val="en-US"/>
        </w:rPr>
      </w:pPr>
      <w:r>
        <w:rPr>
          <w:rFonts w:ascii="Times New Roman" w:hAnsi="Times New Roman" w:cs="Times New Roman"/>
          <w:b/>
          <w:bCs/>
          <w:sz w:val="24"/>
          <w:szCs w:val="24"/>
          <w:u w:val="single"/>
          <w:lang w:val="en-US"/>
        </w:rPr>
        <w:t>V Documents to be submitted</w:t>
      </w:r>
    </w:p>
    <w:p w14:paraId="536FB8A4" w14:textId="77777777" w:rsidR="00A25436" w:rsidRDefault="00A25436" w:rsidP="00A25436">
      <w:pPr>
        <w:autoSpaceDE w:val="0"/>
        <w:autoSpaceDN w:val="0"/>
        <w:adjustRightInd w:val="0"/>
        <w:spacing w:after="0" w:line="240" w:lineRule="auto"/>
        <w:jc w:val="center"/>
        <w:rPr>
          <w:rFonts w:ascii="Times New Roman" w:hAnsi="Times New Roman" w:cs="Times New Roman"/>
          <w:b/>
          <w:bCs/>
          <w:sz w:val="24"/>
          <w:szCs w:val="24"/>
          <w:u w:val="single"/>
          <w:lang w:val="en-US"/>
        </w:rPr>
      </w:pPr>
    </w:p>
    <w:p w14:paraId="000B4C04" w14:textId="77777777" w:rsidR="00A25436" w:rsidRDefault="00A25436" w:rsidP="00463873">
      <w:pPr>
        <w:autoSpaceDE w:val="0"/>
        <w:autoSpaceDN w:val="0"/>
        <w:adjustRightInd w:val="0"/>
        <w:spacing w:after="0" w:line="276" w:lineRule="auto"/>
        <w:jc w:val="both"/>
        <w:rPr>
          <w:rFonts w:ascii="Times New Roman" w:hAnsi="Times New Roman" w:cs="Times New Roman"/>
          <w:sz w:val="24"/>
          <w:szCs w:val="24"/>
          <w:lang w:val="en-US"/>
        </w:rPr>
      </w:pPr>
      <w:r>
        <w:rPr>
          <w:rFonts w:ascii="Times New Roman" w:hAnsi="Times New Roman" w:cs="Times New Roman"/>
          <w:sz w:val="24"/>
          <w:szCs w:val="24"/>
          <w:lang w:val="en-US"/>
        </w:rPr>
        <w:t>The offering party must submit:</w:t>
      </w:r>
    </w:p>
    <w:p w14:paraId="4C6FE029" w14:textId="7CF603E0" w:rsidR="00A25436" w:rsidRPr="00A25436" w:rsidRDefault="008308EA" w:rsidP="00463873">
      <w:pPr>
        <w:pStyle w:val="Akapitzlist"/>
        <w:numPr>
          <w:ilvl w:val="0"/>
          <w:numId w:val="22"/>
        </w:numPr>
        <w:autoSpaceDE w:val="0"/>
        <w:autoSpaceDN w:val="0"/>
        <w:adjustRightInd w:val="0"/>
        <w:spacing w:after="0" w:line="276" w:lineRule="auto"/>
        <w:jc w:val="both"/>
        <w:rPr>
          <w:rFonts w:ascii="Times New Roman" w:hAnsi="Times New Roman" w:cs="Times New Roman"/>
          <w:sz w:val="24"/>
          <w:szCs w:val="24"/>
          <w:u w:val="single"/>
        </w:rPr>
      </w:pPr>
      <w:r>
        <w:rPr>
          <w:rFonts w:ascii="Times New Roman" w:hAnsi="Times New Roman" w:cs="Times New Roman"/>
          <w:sz w:val="24"/>
          <w:szCs w:val="24"/>
          <w:lang w:val="en-US"/>
        </w:rPr>
        <w:t>C</w:t>
      </w:r>
      <w:r w:rsidR="00A25436">
        <w:rPr>
          <w:rFonts w:ascii="Times New Roman" w:hAnsi="Times New Roman" w:cs="Times New Roman"/>
          <w:sz w:val="24"/>
          <w:szCs w:val="24"/>
          <w:lang w:val="en-US"/>
        </w:rPr>
        <w:t>omplete offer, containing all the required information described in the request (in particular</w:t>
      </w:r>
      <w:r>
        <w:rPr>
          <w:rFonts w:ascii="Times New Roman" w:hAnsi="Times New Roman" w:cs="Times New Roman"/>
          <w:sz w:val="24"/>
          <w:szCs w:val="24"/>
          <w:lang w:val="en-US"/>
        </w:rPr>
        <w:t xml:space="preserve">: </w:t>
      </w:r>
      <w:r w:rsidRPr="008308EA">
        <w:rPr>
          <w:rFonts w:ascii="Times New Roman" w:hAnsi="Times New Roman" w:cs="Times New Roman"/>
          <w:sz w:val="24"/>
          <w:szCs w:val="24"/>
          <w:u w:val="single"/>
          <w:lang w:val="en-US"/>
        </w:rPr>
        <w:t>all specified technical parameters,</w:t>
      </w:r>
      <w:r w:rsidR="00A25436" w:rsidRPr="008308EA">
        <w:rPr>
          <w:rFonts w:ascii="Times New Roman" w:hAnsi="Times New Roman" w:cs="Times New Roman"/>
          <w:sz w:val="24"/>
          <w:szCs w:val="24"/>
          <w:u w:val="single"/>
          <w:lang w:val="en-US"/>
        </w:rPr>
        <w:t xml:space="preserve"> the</w:t>
      </w:r>
      <w:r w:rsidR="00A25436">
        <w:rPr>
          <w:rFonts w:ascii="Times New Roman" w:hAnsi="Times New Roman" w:cs="Times New Roman"/>
          <w:sz w:val="24"/>
          <w:szCs w:val="24"/>
          <w:u w:val="single"/>
          <w:lang w:val="en-US"/>
        </w:rPr>
        <w:t xml:space="preserve"> validity period of the offer</w:t>
      </w:r>
      <w:r w:rsidR="00A25436">
        <w:rPr>
          <w:rFonts w:ascii="Times New Roman" w:hAnsi="Times New Roman" w:cs="Times New Roman"/>
          <w:sz w:val="24"/>
          <w:szCs w:val="24"/>
          <w:lang w:val="en-US"/>
        </w:rPr>
        <w:t xml:space="preserve">, </w:t>
      </w:r>
      <w:r w:rsidR="00A25436">
        <w:rPr>
          <w:rFonts w:ascii="Times New Roman" w:hAnsi="Times New Roman" w:cs="Times New Roman"/>
          <w:sz w:val="24"/>
          <w:szCs w:val="24"/>
          <w:u w:val="single"/>
          <w:lang w:val="en-US"/>
        </w:rPr>
        <w:t>the guarantee period</w:t>
      </w:r>
      <w:r w:rsidR="00A25436" w:rsidRPr="00A25436">
        <w:rPr>
          <w:rFonts w:ascii="Times New Roman" w:eastAsia="Times New Roman" w:hAnsi="Times New Roman" w:cs="Times New Roman"/>
          <w:kern w:val="0"/>
          <w:sz w:val="24"/>
          <w:szCs w:val="24"/>
          <w:lang w:eastAsia="pl-PL"/>
          <w14:ligatures w14:val="none"/>
        </w:rPr>
        <w:t xml:space="preserve"> </w:t>
      </w:r>
      <w:r w:rsidR="00A25436" w:rsidRPr="00A25436">
        <w:rPr>
          <w:rFonts w:ascii="Times New Roman" w:hAnsi="Times New Roman" w:cs="Times New Roman"/>
          <w:sz w:val="24"/>
          <w:szCs w:val="24"/>
        </w:rPr>
        <w:t>and</w:t>
      </w:r>
      <w:r w:rsidR="00A25436">
        <w:rPr>
          <w:rFonts w:ascii="Times New Roman" w:hAnsi="Times New Roman" w:cs="Times New Roman"/>
          <w:sz w:val="24"/>
          <w:szCs w:val="24"/>
          <w:u w:val="single"/>
        </w:rPr>
        <w:t xml:space="preserve"> </w:t>
      </w:r>
      <w:r w:rsidR="00A25436" w:rsidRPr="00A25436">
        <w:rPr>
          <w:rFonts w:ascii="Times New Roman" w:hAnsi="Times New Roman" w:cs="Times New Roman"/>
          <w:sz w:val="24"/>
          <w:szCs w:val="24"/>
          <w:u w:val="single"/>
          <w:lang w:val="en"/>
        </w:rPr>
        <w:t>deadline for completion</w:t>
      </w:r>
      <w:r w:rsidR="00A25436" w:rsidRPr="00A25436">
        <w:rPr>
          <w:rFonts w:ascii="Times New Roman" w:hAnsi="Times New Roman" w:cs="Times New Roman"/>
          <w:sz w:val="24"/>
          <w:szCs w:val="24"/>
          <w:lang w:val="en-US"/>
        </w:rPr>
        <w:t>)</w:t>
      </w:r>
    </w:p>
    <w:p w14:paraId="7AF77343" w14:textId="77777777" w:rsidR="00A25436" w:rsidRDefault="00A25436" w:rsidP="00463873">
      <w:pPr>
        <w:pStyle w:val="Akapitzlist"/>
        <w:numPr>
          <w:ilvl w:val="0"/>
          <w:numId w:val="22"/>
        </w:numPr>
        <w:autoSpaceDE w:val="0"/>
        <w:autoSpaceDN w:val="0"/>
        <w:adjustRightInd w:val="0"/>
        <w:spacing w:after="0" w:line="276"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Declaration of lack of connections data (in accordance to the specimen provided at </w:t>
      </w:r>
      <w:bookmarkStart w:id="1" w:name="_Hlk46823018"/>
      <w:r>
        <w:rPr>
          <w:rFonts w:ascii="Times New Roman" w:hAnsi="Times New Roman" w:cs="Times New Roman"/>
          <w:sz w:val="24"/>
          <w:szCs w:val="24"/>
          <w:lang w:val="en-US"/>
        </w:rPr>
        <w:t xml:space="preserve">Annex 1 </w:t>
      </w:r>
      <w:bookmarkEnd w:id="1"/>
      <w:r>
        <w:rPr>
          <w:rFonts w:ascii="Times New Roman" w:hAnsi="Times New Roman" w:cs="Times New Roman"/>
          <w:sz w:val="24"/>
          <w:szCs w:val="24"/>
          <w:lang w:val="en-US"/>
        </w:rPr>
        <w:t>to the request)</w:t>
      </w:r>
    </w:p>
    <w:p w14:paraId="020DCE2D" w14:textId="77777777" w:rsidR="00A25436" w:rsidRDefault="00A25436" w:rsidP="00463873">
      <w:pPr>
        <w:pStyle w:val="Akapitzlist"/>
        <w:numPr>
          <w:ilvl w:val="0"/>
          <w:numId w:val="22"/>
        </w:numPr>
        <w:autoSpaceDE w:val="0"/>
        <w:autoSpaceDN w:val="0"/>
        <w:adjustRightInd w:val="0"/>
        <w:spacing w:after="0" w:line="276" w:lineRule="auto"/>
        <w:jc w:val="both"/>
        <w:rPr>
          <w:rFonts w:ascii="Times New Roman" w:hAnsi="Times New Roman" w:cs="Times New Roman"/>
          <w:sz w:val="24"/>
          <w:szCs w:val="24"/>
          <w:lang w:val="en-US"/>
        </w:rPr>
      </w:pPr>
      <w:r>
        <w:rPr>
          <w:rFonts w:ascii="Times New Roman" w:hAnsi="Times New Roman" w:cs="Times New Roman"/>
          <w:sz w:val="24"/>
          <w:szCs w:val="24"/>
          <w:lang w:val="en-US"/>
        </w:rPr>
        <w:lastRenderedPageBreak/>
        <w:t>Declaration of not remaining in a difficult situation (in accordance to the specimen provided at Annex 2 to the request)</w:t>
      </w:r>
    </w:p>
    <w:p w14:paraId="586598EF" w14:textId="1B40EC48" w:rsidR="00FF5E0F" w:rsidRPr="00FF5E0F" w:rsidRDefault="00FF5E0F" w:rsidP="00463873">
      <w:pPr>
        <w:pStyle w:val="Akapitzlist"/>
        <w:numPr>
          <w:ilvl w:val="0"/>
          <w:numId w:val="22"/>
        </w:numPr>
        <w:autoSpaceDE w:val="0"/>
        <w:autoSpaceDN w:val="0"/>
        <w:adjustRightInd w:val="0"/>
        <w:spacing w:after="0" w:line="276" w:lineRule="auto"/>
        <w:jc w:val="both"/>
        <w:rPr>
          <w:rFonts w:ascii="Times New Roman" w:hAnsi="Times New Roman" w:cs="Times New Roman"/>
          <w:sz w:val="24"/>
          <w:szCs w:val="24"/>
        </w:rPr>
      </w:pPr>
      <w:r w:rsidRPr="00FF5E0F">
        <w:rPr>
          <w:rFonts w:ascii="Times New Roman" w:eastAsia="Calibri" w:hAnsi="Times New Roman" w:cs="Times New Roman"/>
          <w:sz w:val="24"/>
          <w:szCs w:val="24"/>
          <w:lang w:val="en-GB"/>
        </w:rPr>
        <w:t>List of Formats with speeds guaranteed by the Offering party (Ofering party is obligued to fill in the table with speeds, without intervening in formats and Rolls dimensions</w:t>
      </w:r>
      <w:r w:rsidR="00DC1AE1">
        <w:rPr>
          <w:rFonts w:ascii="Times New Roman" w:eastAsia="Calibri" w:hAnsi="Times New Roman" w:cs="Times New Roman"/>
          <w:sz w:val="24"/>
          <w:szCs w:val="24"/>
          <w:lang w:val="en-GB"/>
        </w:rPr>
        <w:t xml:space="preserve">, </w:t>
      </w:r>
      <w:r w:rsidR="00DC1AE1" w:rsidRPr="00DC1AE1">
        <w:rPr>
          <w:rFonts w:ascii="Times New Roman" w:eastAsia="Calibri" w:hAnsi="Times New Roman" w:cs="Times New Roman"/>
          <w:sz w:val="24"/>
          <w:szCs w:val="24"/>
          <w:lang w:val="en-GB"/>
        </w:rPr>
        <w:t>without interfering with the specified formats and dimensions of the rolls</w:t>
      </w:r>
      <w:r w:rsidRPr="00FF5E0F">
        <w:rPr>
          <w:rFonts w:ascii="Times New Roman" w:eastAsia="Calibri" w:hAnsi="Times New Roman" w:cs="Times New Roman"/>
          <w:sz w:val="24"/>
          <w:szCs w:val="24"/>
          <w:lang w:val="en-GB"/>
        </w:rPr>
        <w:t>)</w:t>
      </w:r>
    </w:p>
    <w:p w14:paraId="395A9DA9" w14:textId="77777777" w:rsidR="00044EF2" w:rsidRPr="003956FC" w:rsidRDefault="00044EF2" w:rsidP="00044EF2">
      <w:pPr>
        <w:autoSpaceDE w:val="0"/>
        <w:autoSpaceDN w:val="0"/>
        <w:adjustRightInd w:val="0"/>
        <w:spacing w:after="0" w:line="360" w:lineRule="auto"/>
        <w:jc w:val="both"/>
        <w:rPr>
          <w:rFonts w:ascii="Times New Roman" w:hAnsi="Times New Roman" w:cs="Times New Roman"/>
          <w:sz w:val="24"/>
          <w:szCs w:val="24"/>
        </w:rPr>
      </w:pPr>
    </w:p>
    <w:p w14:paraId="2C0E97C5" w14:textId="77777777" w:rsidR="00A25436" w:rsidRPr="00A25436" w:rsidRDefault="00A25436" w:rsidP="00463873">
      <w:pPr>
        <w:autoSpaceDE w:val="0"/>
        <w:autoSpaceDN w:val="0"/>
        <w:adjustRightInd w:val="0"/>
        <w:spacing w:after="0" w:line="276" w:lineRule="auto"/>
        <w:jc w:val="both"/>
        <w:rPr>
          <w:rFonts w:ascii="Times New Roman" w:hAnsi="Times New Roman" w:cs="Times New Roman"/>
          <w:sz w:val="24"/>
          <w:szCs w:val="24"/>
          <w:lang w:val="en-US"/>
        </w:rPr>
      </w:pPr>
      <w:r w:rsidRPr="00A25436">
        <w:rPr>
          <w:rFonts w:ascii="Times New Roman" w:hAnsi="Times New Roman" w:cs="Times New Roman"/>
          <w:sz w:val="24"/>
          <w:szCs w:val="24"/>
          <w:lang w:val="en-US"/>
        </w:rPr>
        <w:t xml:space="preserve">For formal and organizational matters, please contact via portal - Baza Konkurencyjności (BK2021) </w:t>
      </w:r>
      <w:hyperlink r:id="rId7" w:history="1">
        <w:r w:rsidRPr="00A25436">
          <w:rPr>
            <w:rStyle w:val="Hipercze"/>
            <w:rFonts w:ascii="Times New Roman" w:hAnsi="Times New Roman" w:cs="Times New Roman"/>
            <w:sz w:val="24"/>
            <w:szCs w:val="24"/>
            <w:lang w:val="en-GB"/>
          </w:rPr>
          <w:t>https://bazakonkurencyjnosci.funduszeeuropejskie.gov.pl/</w:t>
        </w:r>
      </w:hyperlink>
      <w:r w:rsidRPr="00A25436">
        <w:rPr>
          <w:rFonts w:ascii="Times New Roman" w:hAnsi="Times New Roman" w:cs="Times New Roman"/>
          <w:sz w:val="24"/>
          <w:szCs w:val="24"/>
          <w:lang w:val="en-GB"/>
        </w:rPr>
        <w:t>.</w:t>
      </w:r>
    </w:p>
    <w:p w14:paraId="3306D51A" w14:textId="77777777" w:rsidR="00044EF2" w:rsidRPr="003956FC" w:rsidRDefault="00044EF2" w:rsidP="00044EF2">
      <w:pPr>
        <w:autoSpaceDE w:val="0"/>
        <w:autoSpaceDN w:val="0"/>
        <w:adjustRightInd w:val="0"/>
        <w:spacing w:after="0" w:line="360" w:lineRule="auto"/>
        <w:jc w:val="both"/>
        <w:rPr>
          <w:rFonts w:ascii="Times New Roman" w:hAnsi="Times New Roman" w:cs="Times New Roman"/>
          <w:sz w:val="24"/>
          <w:szCs w:val="24"/>
        </w:rPr>
      </w:pPr>
    </w:p>
    <w:p w14:paraId="058FF42B" w14:textId="77777777" w:rsidR="00A25436" w:rsidRDefault="00A25436" w:rsidP="00A25436">
      <w:pPr>
        <w:rPr>
          <w:rFonts w:ascii="Times New Roman" w:hAnsi="Times New Roman" w:cs="Times New Roman"/>
          <w:b/>
          <w:sz w:val="24"/>
          <w:szCs w:val="24"/>
          <w:lang w:val="en-US"/>
        </w:rPr>
      </w:pPr>
      <w:r>
        <w:rPr>
          <w:rFonts w:ascii="Times New Roman" w:hAnsi="Times New Roman" w:cs="Times New Roman"/>
          <w:b/>
          <w:sz w:val="24"/>
          <w:szCs w:val="24"/>
          <w:lang w:val="en-US"/>
        </w:rPr>
        <w:t xml:space="preserve">Attachments to the request for quotation: </w:t>
      </w:r>
    </w:p>
    <w:p w14:paraId="7E96C74C" w14:textId="77777777" w:rsidR="00A25436" w:rsidRDefault="00A25436" w:rsidP="00870B70">
      <w:pPr>
        <w:pStyle w:val="Akapitzlist"/>
        <w:numPr>
          <w:ilvl w:val="0"/>
          <w:numId w:val="5"/>
        </w:numPr>
        <w:spacing w:line="360" w:lineRule="auto"/>
        <w:rPr>
          <w:rFonts w:ascii="Times New Roman" w:hAnsi="Times New Roman" w:cs="Times New Roman"/>
          <w:sz w:val="24"/>
          <w:szCs w:val="24"/>
          <w:lang w:val="en-US"/>
        </w:rPr>
      </w:pPr>
      <w:r>
        <w:rPr>
          <w:rFonts w:ascii="Times New Roman" w:hAnsi="Times New Roman" w:cs="Times New Roman"/>
          <w:bCs/>
          <w:sz w:val="24"/>
          <w:szCs w:val="24"/>
          <w:lang w:val="en-US"/>
        </w:rPr>
        <w:t xml:space="preserve">Specimen: </w:t>
      </w:r>
      <w:bookmarkStart w:id="2" w:name="_Hlk46823028"/>
      <w:r>
        <w:rPr>
          <w:rFonts w:ascii="Times New Roman" w:hAnsi="Times New Roman" w:cs="Times New Roman"/>
          <w:bCs/>
          <w:sz w:val="24"/>
          <w:szCs w:val="24"/>
          <w:lang w:val="en-US"/>
        </w:rPr>
        <w:t xml:space="preserve">DECLARATION OF </w:t>
      </w:r>
      <w:bookmarkEnd w:id="2"/>
      <w:r>
        <w:rPr>
          <w:rFonts w:ascii="Times New Roman" w:hAnsi="Times New Roman" w:cs="Times New Roman"/>
          <w:bCs/>
          <w:sz w:val="24"/>
          <w:szCs w:val="24"/>
          <w:lang w:val="en-US"/>
        </w:rPr>
        <w:t>PERSONAL OR CAPITAL AFFILIATION</w:t>
      </w:r>
    </w:p>
    <w:p w14:paraId="796898DB" w14:textId="77777777" w:rsidR="00A25436" w:rsidRDefault="00A25436" w:rsidP="00870B70">
      <w:pPr>
        <w:pStyle w:val="Akapitzlist"/>
        <w:numPr>
          <w:ilvl w:val="0"/>
          <w:numId w:val="5"/>
        </w:numPr>
        <w:spacing w:line="360" w:lineRule="auto"/>
        <w:rPr>
          <w:rFonts w:ascii="Times New Roman" w:hAnsi="Times New Roman" w:cs="Times New Roman"/>
          <w:sz w:val="24"/>
          <w:szCs w:val="24"/>
          <w:lang w:val="en-US"/>
        </w:rPr>
      </w:pPr>
      <w:r>
        <w:rPr>
          <w:rFonts w:ascii="Times New Roman" w:hAnsi="Times New Roman" w:cs="Times New Roman"/>
          <w:bCs/>
          <w:sz w:val="24"/>
          <w:szCs w:val="24"/>
          <w:lang w:val="en-US"/>
        </w:rPr>
        <w:t>Specimen: DECLARATION OF NOT REMAINING IN A DIFFICULT SITUATION</w:t>
      </w:r>
    </w:p>
    <w:p w14:paraId="3CBCF947" w14:textId="24B53823" w:rsidR="00A25436" w:rsidRDefault="00A25436" w:rsidP="00870B70">
      <w:pPr>
        <w:pStyle w:val="Akapitzlist"/>
        <w:numPr>
          <w:ilvl w:val="0"/>
          <w:numId w:val="5"/>
        </w:numPr>
        <w:spacing w:line="360" w:lineRule="auto"/>
        <w:rPr>
          <w:rFonts w:ascii="Times New Roman" w:hAnsi="Times New Roman" w:cs="Times New Roman"/>
          <w:bCs/>
          <w:sz w:val="24"/>
          <w:szCs w:val="24"/>
          <w:lang w:val="en-US"/>
        </w:rPr>
      </w:pPr>
      <w:r>
        <w:rPr>
          <w:rFonts w:ascii="Times New Roman" w:hAnsi="Times New Roman" w:cs="Times New Roman"/>
          <w:bCs/>
          <w:sz w:val="24"/>
          <w:szCs w:val="24"/>
          <w:lang w:val="en-US"/>
        </w:rPr>
        <w:t>Specimen: DECLARATION OF PERSONAL DATA PROCESSING AGREEMENT</w:t>
      </w:r>
    </w:p>
    <w:p w14:paraId="3C267D32" w14:textId="04DBE6F1" w:rsidR="005352E1" w:rsidRPr="00FF5E0F" w:rsidRDefault="00FF5E0F" w:rsidP="00870B70">
      <w:pPr>
        <w:pStyle w:val="Akapitzlist"/>
        <w:numPr>
          <w:ilvl w:val="0"/>
          <w:numId w:val="5"/>
        </w:numPr>
        <w:autoSpaceDE w:val="0"/>
        <w:autoSpaceDN w:val="0"/>
        <w:adjustRightInd w:val="0"/>
        <w:spacing w:after="0" w:line="360" w:lineRule="auto"/>
        <w:rPr>
          <w:rFonts w:ascii="Times New Roman" w:eastAsia="Calibri" w:hAnsi="Times New Roman" w:cs="Times New Roman"/>
          <w:kern w:val="0"/>
          <w:sz w:val="24"/>
          <w:szCs w:val="24"/>
          <w14:ligatures w14:val="none"/>
        </w:rPr>
      </w:pPr>
      <w:r w:rsidRPr="00FF5E0F">
        <w:rPr>
          <w:rFonts w:ascii="Times New Roman" w:eastAsia="Calibri" w:hAnsi="Times New Roman" w:cs="Times New Roman"/>
          <w:kern w:val="0"/>
          <w:sz w:val="24"/>
          <w:szCs w:val="24"/>
          <w14:ligatures w14:val="none"/>
        </w:rPr>
        <w:t>Specimen: RANGE OF FORMATS</w:t>
      </w:r>
    </w:p>
    <w:sectPr w:rsidR="005352E1" w:rsidRPr="00FF5E0F">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407EBB" w14:textId="77777777" w:rsidR="00625879" w:rsidRDefault="00625879" w:rsidP="00DB1B5C">
      <w:pPr>
        <w:spacing w:after="0" w:line="240" w:lineRule="auto"/>
      </w:pPr>
      <w:r>
        <w:separator/>
      </w:r>
    </w:p>
  </w:endnote>
  <w:endnote w:type="continuationSeparator" w:id="0">
    <w:p w14:paraId="1A686C6C" w14:textId="77777777" w:rsidR="00625879" w:rsidRDefault="00625879" w:rsidP="00DB1B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Helvetica-Bold">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19657973"/>
      <w:docPartObj>
        <w:docPartGallery w:val="Page Numbers (Bottom of Page)"/>
        <w:docPartUnique/>
      </w:docPartObj>
    </w:sdtPr>
    <w:sdtEndPr/>
    <w:sdtContent>
      <w:p w14:paraId="713800A8" w14:textId="19F43790" w:rsidR="004D3164" w:rsidRDefault="004D3164">
        <w:pPr>
          <w:pStyle w:val="Stopka"/>
          <w:jc w:val="center"/>
        </w:pPr>
        <w:r>
          <w:fldChar w:fldCharType="begin"/>
        </w:r>
        <w:r>
          <w:instrText>PAGE   \* MERGEFORMAT</w:instrText>
        </w:r>
        <w:r>
          <w:fldChar w:fldCharType="separate"/>
        </w:r>
        <w:r>
          <w:t>2</w:t>
        </w:r>
        <w:r>
          <w:fldChar w:fldCharType="end"/>
        </w:r>
      </w:p>
    </w:sdtContent>
  </w:sdt>
  <w:p w14:paraId="64D11C36" w14:textId="77777777" w:rsidR="004D3164" w:rsidRDefault="004D3164">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6B5391" w14:textId="77777777" w:rsidR="00625879" w:rsidRDefault="00625879" w:rsidP="00DB1B5C">
      <w:pPr>
        <w:spacing w:after="0" w:line="240" w:lineRule="auto"/>
      </w:pPr>
      <w:r>
        <w:separator/>
      </w:r>
    </w:p>
  </w:footnote>
  <w:footnote w:type="continuationSeparator" w:id="0">
    <w:p w14:paraId="1B9DB855" w14:textId="77777777" w:rsidR="00625879" w:rsidRDefault="00625879" w:rsidP="00DB1B5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2493A3" w14:textId="7A1A877A" w:rsidR="00DB1B5C" w:rsidRDefault="00DB1B5C" w:rsidP="00DB1B5C">
    <w:pPr>
      <w:pStyle w:val="NormalnyWeb"/>
    </w:pPr>
    <w:r>
      <w:rPr>
        <w:noProof/>
      </w:rPr>
      <w:drawing>
        <wp:inline distT="0" distB="0" distL="0" distR="0" wp14:anchorId="3FD04DC4" wp14:editId="50AC392E">
          <wp:extent cx="5760720" cy="774700"/>
          <wp:effectExtent l="0" t="0" r="0" b="0"/>
          <wp:docPr id="869548596" name="Obraz 1" descr="Obraz zawierający zrzut ekranu, Wielobarwność, Prostokąt, kwadrat&#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9548596" name="Obraz 1" descr="Obraz zawierający zrzut ekranu, Wielobarwność, Prostokąt, kwadrat&#10;&#10;Zawartość wygenerowana przez AI może być niepoprawn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7747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118BE"/>
    <w:multiLevelType w:val="hybridMultilevel"/>
    <w:tmpl w:val="C434A61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4235E7D"/>
    <w:multiLevelType w:val="hybridMultilevel"/>
    <w:tmpl w:val="520AAF7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7C125CA"/>
    <w:multiLevelType w:val="hybridMultilevel"/>
    <w:tmpl w:val="A2E6EF2E"/>
    <w:lvl w:ilvl="0" w:tplc="A612B2EC">
      <w:start w:val="1"/>
      <w:numFmt w:val="upperRoman"/>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89436D3"/>
    <w:multiLevelType w:val="hybridMultilevel"/>
    <w:tmpl w:val="600E9022"/>
    <w:lvl w:ilvl="0" w:tplc="EC308C1E">
      <w:start w:val="1"/>
      <w:numFmt w:val="decimal"/>
      <w:lvlText w:val="%1."/>
      <w:lvlJc w:val="left"/>
      <w:pPr>
        <w:ind w:left="720" w:hanging="360"/>
      </w:pPr>
      <w:rPr>
        <w:b w:val="0"/>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 w15:restartNumberingAfterBreak="0">
    <w:nsid w:val="11534316"/>
    <w:multiLevelType w:val="hybridMultilevel"/>
    <w:tmpl w:val="7C5C3778"/>
    <w:lvl w:ilvl="0" w:tplc="A612B2EC">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42A33F1"/>
    <w:multiLevelType w:val="hybridMultilevel"/>
    <w:tmpl w:val="A45E214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17F378A7"/>
    <w:multiLevelType w:val="hybridMultilevel"/>
    <w:tmpl w:val="E77E612E"/>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7" w15:restartNumberingAfterBreak="0">
    <w:nsid w:val="233A0E76"/>
    <w:multiLevelType w:val="hybridMultilevel"/>
    <w:tmpl w:val="A470FB1A"/>
    <w:lvl w:ilvl="0" w:tplc="A612B2EC">
      <w:start w:val="1"/>
      <w:numFmt w:val="upperRoman"/>
      <w:lvlText w:val="%1."/>
      <w:lvlJc w:val="left"/>
      <w:pPr>
        <w:ind w:left="720" w:hanging="360"/>
      </w:pPr>
      <w:rPr>
        <w:rFonts w:hint="default"/>
      </w:rPr>
    </w:lvl>
    <w:lvl w:ilvl="1" w:tplc="BD84ED04">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7064C1B"/>
    <w:multiLevelType w:val="hybridMultilevel"/>
    <w:tmpl w:val="3D266DA2"/>
    <w:lvl w:ilvl="0" w:tplc="C5B081BA">
      <w:start w:val="1"/>
      <w:numFmt w:val="bullet"/>
      <w:lvlText w:val="-"/>
      <w:lvlJc w:val="left"/>
      <w:pPr>
        <w:ind w:left="360" w:hanging="360"/>
      </w:pPr>
      <w:rPr>
        <w:rFonts w:ascii="Times New Roman" w:eastAsiaTheme="minorHAnsi" w:hAnsi="Times New Roman" w:cs="Times New Roman"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9" w15:restartNumberingAfterBreak="0">
    <w:nsid w:val="2E2048A0"/>
    <w:multiLevelType w:val="hybridMultilevel"/>
    <w:tmpl w:val="9A84518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0" w15:restartNumberingAfterBreak="0">
    <w:nsid w:val="39B05D4B"/>
    <w:multiLevelType w:val="hybridMultilevel"/>
    <w:tmpl w:val="B19C54FA"/>
    <w:lvl w:ilvl="0" w:tplc="04150001">
      <w:start w:val="1"/>
      <w:numFmt w:val="bullet"/>
      <w:lvlText w:val=""/>
      <w:lvlJc w:val="left"/>
      <w:pPr>
        <w:ind w:left="786" w:hanging="360"/>
      </w:pPr>
      <w:rPr>
        <w:rFonts w:ascii="Symbol" w:hAnsi="Symbol" w:hint="default"/>
      </w:rPr>
    </w:lvl>
    <w:lvl w:ilvl="1" w:tplc="04150003">
      <w:start w:val="1"/>
      <w:numFmt w:val="bullet"/>
      <w:lvlText w:val="o"/>
      <w:lvlJc w:val="left"/>
      <w:pPr>
        <w:ind w:left="1506" w:hanging="360"/>
      </w:pPr>
      <w:rPr>
        <w:rFonts w:ascii="Courier New" w:hAnsi="Courier New" w:cs="Courier New" w:hint="default"/>
      </w:rPr>
    </w:lvl>
    <w:lvl w:ilvl="2" w:tplc="04150005">
      <w:start w:val="1"/>
      <w:numFmt w:val="bullet"/>
      <w:lvlText w:val=""/>
      <w:lvlJc w:val="left"/>
      <w:pPr>
        <w:ind w:left="2226" w:hanging="360"/>
      </w:pPr>
      <w:rPr>
        <w:rFonts w:ascii="Wingdings" w:hAnsi="Wingdings" w:hint="default"/>
      </w:rPr>
    </w:lvl>
    <w:lvl w:ilvl="3" w:tplc="04150001">
      <w:start w:val="1"/>
      <w:numFmt w:val="bullet"/>
      <w:lvlText w:val=""/>
      <w:lvlJc w:val="left"/>
      <w:pPr>
        <w:ind w:left="2946" w:hanging="360"/>
      </w:pPr>
      <w:rPr>
        <w:rFonts w:ascii="Symbol" w:hAnsi="Symbol" w:hint="default"/>
      </w:rPr>
    </w:lvl>
    <w:lvl w:ilvl="4" w:tplc="04150003">
      <w:start w:val="1"/>
      <w:numFmt w:val="bullet"/>
      <w:lvlText w:val="o"/>
      <w:lvlJc w:val="left"/>
      <w:pPr>
        <w:ind w:left="3666" w:hanging="360"/>
      </w:pPr>
      <w:rPr>
        <w:rFonts w:ascii="Courier New" w:hAnsi="Courier New" w:cs="Courier New" w:hint="default"/>
      </w:rPr>
    </w:lvl>
    <w:lvl w:ilvl="5" w:tplc="04150005">
      <w:start w:val="1"/>
      <w:numFmt w:val="bullet"/>
      <w:lvlText w:val=""/>
      <w:lvlJc w:val="left"/>
      <w:pPr>
        <w:ind w:left="4386" w:hanging="360"/>
      </w:pPr>
      <w:rPr>
        <w:rFonts w:ascii="Wingdings" w:hAnsi="Wingdings" w:hint="default"/>
      </w:rPr>
    </w:lvl>
    <w:lvl w:ilvl="6" w:tplc="04150001">
      <w:start w:val="1"/>
      <w:numFmt w:val="bullet"/>
      <w:lvlText w:val=""/>
      <w:lvlJc w:val="left"/>
      <w:pPr>
        <w:ind w:left="5106" w:hanging="360"/>
      </w:pPr>
      <w:rPr>
        <w:rFonts w:ascii="Symbol" w:hAnsi="Symbol" w:hint="default"/>
      </w:rPr>
    </w:lvl>
    <w:lvl w:ilvl="7" w:tplc="04150003">
      <w:start w:val="1"/>
      <w:numFmt w:val="bullet"/>
      <w:lvlText w:val="o"/>
      <w:lvlJc w:val="left"/>
      <w:pPr>
        <w:ind w:left="5826" w:hanging="360"/>
      </w:pPr>
      <w:rPr>
        <w:rFonts w:ascii="Courier New" w:hAnsi="Courier New" w:cs="Courier New" w:hint="default"/>
      </w:rPr>
    </w:lvl>
    <w:lvl w:ilvl="8" w:tplc="04150005">
      <w:start w:val="1"/>
      <w:numFmt w:val="bullet"/>
      <w:lvlText w:val=""/>
      <w:lvlJc w:val="left"/>
      <w:pPr>
        <w:ind w:left="6546" w:hanging="360"/>
      </w:pPr>
      <w:rPr>
        <w:rFonts w:ascii="Wingdings" w:hAnsi="Wingdings" w:hint="default"/>
      </w:rPr>
    </w:lvl>
  </w:abstractNum>
  <w:abstractNum w:abstractNumId="11" w15:restartNumberingAfterBreak="0">
    <w:nsid w:val="3A076AFE"/>
    <w:multiLevelType w:val="hybridMultilevel"/>
    <w:tmpl w:val="A2507B8C"/>
    <w:lvl w:ilvl="0" w:tplc="B1C67BE8">
      <w:numFmt w:val="bullet"/>
      <w:lvlText w:val="-"/>
      <w:lvlJc w:val="left"/>
      <w:pPr>
        <w:ind w:left="360" w:hanging="360"/>
      </w:pPr>
      <w:rPr>
        <w:rFonts w:ascii="Helvetica-Bold" w:eastAsia="Calibri" w:hAnsi="Helvetica-Bold" w:cs="Helvetica-Bold"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3B1B2CAD"/>
    <w:multiLevelType w:val="hybridMultilevel"/>
    <w:tmpl w:val="C1C66C7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C8B672B"/>
    <w:multiLevelType w:val="hybridMultilevel"/>
    <w:tmpl w:val="58E00660"/>
    <w:lvl w:ilvl="0" w:tplc="04150001">
      <w:start w:val="1"/>
      <w:numFmt w:val="bullet"/>
      <w:lvlText w:val=""/>
      <w:lvlJc w:val="left"/>
      <w:pPr>
        <w:ind w:left="644" w:hanging="360"/>
      </w:pPr>
      <w:rPr>
        <w:rFonts w:ascii="Symbol" w:hAnsi="Symbol" w:hint="default"/>
      </w:rPr>
    </w:lvl>
    <w:lvl w:ilvl="1" w:tplc="04150003">
      <w:start w:val="1"/>
      <w:numFmt w:val="bullet"/>
      <w:lvlText w:val="o"/>
      <w:lvlJc w:val="left"/>
      <w:pPr>
        <w:ind w:left="1364" w:hanging="360"/>
      </w:pPr>
      <w:rPr>
        <w:rFonts w:ascii="Courier New" w:hAnsi="Courier New" w:cs="Courier New" w:hint="default"/>
      </w:rPr>
    </w:lvl>
    <w:lvl w:ilvl="2" w:tplc="04150005">
      <w:start w:val="1"/>
      <w:numFmt w:val="bullet"/>
      <w:lvlText w:val=""/>
      <w:lvlJc w:val="left"/>
      <w:pPr>
        <w:ind w:left="2084" w:hanging="360"/>
      </w:pPr>
      <w:rPr>
        <w:rFonts w:ascii="Wingdings" w:hAnsi="Wingdings" w:hint="default"/>
      </w:rPr>
    </w:lvl>
    <w:lvl w:ilvl="3" w:tplc="04150001">
      <w:start w:val="1"/>
      <w:numFmt w:val="bullet"/>
      <w:lvlText w:val=""/>
      <w:lvlJc w:val="left"/>
      <w:pPr>
        <w:ind w:left="2804" w:hanging="360"/>
      </w:pPr>
      <w:rPr>
        <w:rFonts w:ascii="Symbol" w:hAnsi="Symbol" w:hint="default"/>
      </w:rPr>
    </w:lvl>
    <w:lvl w:ilvl="4" w:tplc="04150003">
      <w:start w:val="1"/>
      <w:numFmt w:val="bullet"/>
      <w:lvlText w:val="o"/>
      <w:lvlJc w:val="left"/>
      <w:pPr>
        <w:ind w:left="3524" w:hanging="360"/>
      </w:pPr>
      <w:rPr>
        <w:rFonts w:ascii="Courier New" w:hAnsi="Courier New" w:cs="Courier New" w:hint="default"/>
      </w:rPr>
    </w:lvl>
    <w:lvl w:ilvl="5" w:tplc="04150005">
      <w:start w:val="1"/>
      <w:numFmt w:val="bullet"/>
      <w:lvlText w:val=""/>
      <w:lvlJc w:val="left"/>
      <w:pPr>
        <w:ind w:left="4244" w:hanging="360"/>
      </w:pPr>
      <w:rPr>
        <w:rFonts w:ascii="Wingdings" w:hAnsi="Wingdings" w:hint="default"/>
      </w:rPr>
    </w:lvl>
    <w:lvl w:ilvl="6" w:tplc="04150001">
      <w:start w:val="1"/>
      <w:numFmt w:val="bullet"/>
      <w:lvlText w:val=""/>
      <w:lvlJc w:val="left"/>
      <w:pPr>
        <w:ind w:left="4964" w:hanging="360"/>
      </w:pPr>
      <w:rPr>
        <w:rFonts w:ascii="Symbol" w:hAnsi="Symbol" w:hint="default"/>
      </w:rPr>
    </w:lvl>
    <w:lvl w:ilvl="7" w:tplc="04150003">
      <w:start w:val="1"/>
      <w:numFmt w:val="bullet"/>
      <w:lvlText w:val="o"/>
      <w:lvlJc w:val="left"/>
      <w:pPr>
        <w:ind w:left="5684" w:hanging="360"/>
      </w:pPr>
      <w:rPr>
        <w:rFonts w:ascii="Courier New" w:hAnsi="Courier New" w:cs="Courier New" w:hint="default"/>
      </w:rPr>
    </w:lvl>
    <w:lvl w:ilvl="8" w:tplc="04150005">
      <w:start w:val="1"/>
      <w:numFmt w:val="bullet"/>
      <w:lvlText w:val=""/>
      <w:lvlJc w:val="left"/>
      <w:pPr>
        <w:ind w:left="6404" w:hanging="360"/>
      </w:pPr>
      <w:rPr>
        <w:rFonts w:ascii="Wingdings" w:hAnsi="Wingdings" w:hint="default"/>
      </w:rPr>
    </w:lvl>
  </w:abstractNum>
  <w:abstractNum w:abstractNumId="14" w15:restartNumberingAfterBreak="0">
    <w:nsid w:val="417F5905"/>
    <w:multiLevelType w:val="hybridMultilevel"/>
    <w:tmpl w:val="F29616D6"/>
    <w:lvl w:ilvl="0" w:tplc="04150017">
      <w:start w:val="1"/>
      <w:numFmt w:val="lowerLetter"/>
      <w:lvlText w:val="%1)"/>
      <w:lvlJc w:val="left"/>
      <w:pPr>
        <w:ind w:left="720" w:hanging="360"/>
      </w:pPr>
    </w:lvl>
    <w:lvl w:ilvl="1" w:tplc="57A82156">
      <w:start w:val="1"/>
      <w:numFmt w:val="lowerLetter"/>
      <w:lvlText w:val="%2)"/>
      <w:lvlJc w:val="left"/>
      <w:pPr>
        <w:ind w:left="786" w:hanging="360"/>
      </w:pPr>
      <w:rPr>
        <w:rFonts w:ascii="Times New Roman" w:eastAsia="Calibri" w:hAnsi="Times New Roman" w:cs="Times New Roman"/>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59E4483F"/>
    <w:multiLevelType w:val="hybridMultilevel"/>
    <w:tmpl w:val="B7E2009E"/>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6" w15:restartNumberingAfterBreak="0">
    <w:nsid w:val="5ECD256C"/>
    <w:multiLevelType w:val="hybridMultilevel"/>
    <w:tmpl w:val="A76E98C4"/>
    <w:lvl w:ilvl="0" w:tplc="A612B2EC">
      <w:start w:val="1"/>
      <w:numFmt w:val="upperRoman"/>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6513648B"/>
    <w:multiLevelType w:val="hybridMultilevel"/>
    <w:tmpl w:val="DB7831C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8" w15:restartNumberingAfterBreak="0">
    <w:nsid w:val="6EBF71EE"/>
    <w:multiLevelType w:val="hybridMultilevel"/>
    <w:tmpl w:val="565687E0"/>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 w15:restartNumberingAfterBreak="0">
    <w:nsid w:val="730730BB"/>
    <w:multiLevelType w:val="hybridMultilevel"/>
    <w:tmpl w:val="442A695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76C65EE2"/>
    <w:multiLevelType w:val="hybridMultilevel"/>
    <w:tmpl w:val="792CF6D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7BDE4FA9"/>
    <w:multiLevelType w:val="hybridMultilevel"/>
    <w:tmpl w:val="88E0A186"/>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num w:numId="1" w16cid:durableId="1693801921">
    <w:abstractNumId w:val="11"/>
  </w:num>
  <w:num w:numId="2" w16cid:durableId="1453134916">
    <w:abstractNumId w:val="4"/>
  </w:num>
  <w:num w:numId="3" w16cid:durableId="565722651">
    <w:abstractNumId w:val="20"/>
  </w:num>
  <w:num w:numId="4" w16cid:durableId="1020665827">
    <w:abstractNumId w:val="12"/>
  </w:num>
  <w:num w:numId="5" w16cid:durableId="1786728217">
    <w:abstractNumId w:val="19"/>
  </w:num>
  <w:num w:numId="6" w16cid:durableId="1441334803">
    <w:abstractNumId w:val="5"/>
  </w:num>
  <w:num w:numId="7" w16cid:durableId="473838557">
    <w:abstractNumId w:val="0"/>
  </w:num>
  <w:num w:numId="8" w16cid:durableId="1984462637">
    <w:abstractNumId w:val="9"/>
  </w:num>
  <w:num w:numId="9" w16cid:durableId="453600506">
    <w:abstractNumId w:val="13"/>
  </w:num>
  <w:num w:numId="10" w16cid:durableId="12018252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66251466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4734058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716200647">
    <w:abstractNumId w:val="18"/>
  </w:num>
  <w:num w:numId="14" w16cid:durableId="186411069">
    <w:abstractNumId w:val="10"/>
  </w:num>
  <w:num w:numId="15" w16cid:durableId="63142489">
    <w:abstractNumId w:val="1"/>
  </w:num>
  <w:num w:numId="16" w16cid:durableId="627277238">
    <w:abstractNumId w:val="8"/>
  </w:num>
  <w:num w:numId="17" w16cid:durableId="2128764">
    <w:abstractNumId w:val="7"/>
  </w:num>
  <w:num w:numId="18" w16cid:durableId="1252155189">
    <w:abstractNumId w:val="14"/>
  </w:num>
  <w:num w:numId="19" w16cid:durableId="2088844086">
    <w:abstractNumId w:val="6"/>
  </w:num>
  <w:num w:numId="20" w16cid:durableId="2085494837">
    <w:abstractNumId w:val="15"/>
  </w:num>
  <w:num w:numId="21" w16cid:durableId="1857887312">
    <w:abstractNumId w:val="21"/>
  </w:num>
  <w:num w:numId="22" w16cid:durableId="176306529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3928876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79846043">
    <w:abstractNumId w:val="3"/>
  </w:num>
  <w:num w:numId="25" w16cid:durableId="2107459855">
    <w:abstractNumId w:val="2"/>
  </w:num>
  <w:num w:numId="26" w16cid:durableId="211153688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1B5C"/>
    <w:rsid w:val="00002D00"/>
    <w:rsid w:val="00007F51"/>
    <w:rsid w:val="00044EF2"/>
    <w:rsid w:val="00060DA8"/>
    <w:rsid w:val="00072BA4"/>
    <w:rsid w:val="000D2804"/>
    <w:rsid w:val="001A6E8C"/>
    <w:rsid w:val="002A0F7B"/>
    <w:rsid w:val="00463873"/>
    <w:rsid w:val="00482F23"/>
    <w:rsid w:val="004D3164"/>
    <w:rsid w:val="00503D46"/>
    <w:rsid w:val="005352E1"/>
    <w:rsid w:val="00553AF0"/>
    <w:rsid w:val="005A1125"/>
    <w:rsid w:val="005A3ADB"/>
    <w:rsid w:val="005B4ED0"/>
    <w:rsid w:val="005B74BC"/>
    <w:rsid w:val="005C32C5"/>
    <w:rsid w:val="005D4E6B"/>
    <w:rsid w:val="005E1BA1"/>
    <w:rsid w:val="00603BCF"/>
    <w:rsid w:val="00620818"/>
    <w:rsid w:val="00625879"/>
    <w:rsid w:val="00625A50"/>
    <w:rsid w:val="00687DA4"/>
    <w:rsid w:val="00777924"/>
    <w:rsid w:val="007B029B"/>
    <w:rsid w:val="00805BFB"/>
    <w:rsid w:val="00824369"/>
    <w:rsid w:val="008308EA"/>
    <w:rsid w:val="00837BDB"/>
    <w:rsid w:val="00870B70"/>
    <w:rsid w:val="00887AC3"/>
    <w:rsid w:val="008976DC"/>
    <w:rsid w:val="008D63E9"/>
    <w:rsid w:val="00934B96"/>
    <w:rsid w:val="00A25436"/>
    <w:rsid w:val="00AE11C5"/>
    <w:rsid w:val="00C063AF"/>
    <w:rsid w:val="00C3547D"/>
    <w:rsid w:val="00D04FA3"/>
    <w:rsid w:val="00D05920"/>
    <w:rsid w:val="00D21138"/>
    <w:rsid w:val="00D26A1F"/>
    <w:rsid w:val="00D94374"/>
    <w:rsid w:val="00DB1B5C"/>
    <w:rsid w:val="00DC1AE1"/>
    <w:rsid w:val="00E00B3E"/>
    <w:rsid w:val="00E377BF"/>
    <w:rsid w:val="00E53392"/>
    <w:rsid w:val="00E812EE"/>
    <w:rsid w:val="00EF4D3E"/>
    <w:rsid w:val="00FF5E0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231668"/>
  <w15:chartTrackingRefBased/>
  <w15:docId w15:val="{DF5CDC6D-8CB2-4CE6-9ED0-E35DB601EF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DB1B5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DB1B5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DB1B5C"/>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DB1B5C"/>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DB1B5C"/>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DB1B5C"/>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DB1B5C"/>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DB1B5C"/>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DB1B5C"/>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DB1B5C"/>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DB1B5C"/>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DB1B5C"/>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DB1B5C"/>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DB1B5C"/>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DB1B5C"/>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DB1B5C"/>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DB1B5C"/>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DB1B5C"/>
    <w:rPr>
      <w:rFonts w:eastAsiaTheme="majorEastAsia" w:cstheme="majorBidi"/>
      <w:color w:val="272727" w:themeColor="text1" w:themeTint="D8"/>
    </w:rPr>
  </w:style>
  <w:style w:type="paragraph" w:styleId="Tytu">
    <w:name w:val="Title"/>
    <w:basedOn w:val="Normalny"/>
    <w:next w:val="Normalny"/>
    <w:link w:val="TytuZnak"/>
    <w:uiPriority w:val="10"/>
    <w:qFormat/>
    <w:rsid w:val="00DB1B5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DB1B5C"/>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DB1B5C"/>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DB1B5C"/>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DB1B5C"/>
    <w:pPr>
      <w:spacing w:before="160"/>
      <w:jc w:val="center"/>
    </w:pPr>
    <w:rPr>
      <w:i/>
      <w:iCs/>
      <w:color w:val="404040" w:themeColor="text1" w:themeTint="BF"/>
    </w:rPr>
  </w:style>
  <w:style w:type="character" w:customStyle="1" w:styleId="CytatZnak">
    <w:name w:val="Cytat Znak"/>
    <w:basedOn w:val="Domylnaczcionkaakapitu"/>
    <w:link w:val="Cytat"/>
    <w:uiPriority w:val="29"/>
    <w:rsid w:val="00DB1B5C"/>
    <w:rPr>
      <w:i/>
      <w:iCs/>
      <w:color w:val="404040" w:themeColor="text1" w:themeTint="BF"/>
    </w:rPr>
  </w:style>
  <w:style w:type="paragraph" w:styleId="Akapitzlist">
    <w:name w:val="List Paragraph"/>
    <w:basedOn w:val="Normalny"/>
    <w:uiPriority w:val="34"/>
    <w:qFormat/>
    <w:rsid w:val="00DB1B5C"/>
    <w:pPr>
      <w:ind w:left="720"/>
      <w:contextualSpacing/>
    </w:pPr>
  </w:style>
  <w:style w:type="character" w:styleId="Wyrnienieintensywne">
    <w:name w:val="Intense Emphasis"/>
    <w:basedOn w:val="Domylnaczcionkaakapitu"/>
    <w:uiPriority w:val="21"/>
    <w:qFormat/>
    <w:rsid w:val="00DB1B5C"/>
    <w:rPr>
      <w:i/>
      <w:iCs/>
      <w:color w:val="0F4761" w:themeColor="accent1" w:themeShade="BF"/>
    </w:rPr>
  </w:style>
  <w:style w:type="paragraph" w:styleId="Cytatintensywny">
    <w:name w:val="Intense Quote"/>
    <w:basedOn w:val="Normalny"/>
    <w:next w:val="Normalny"/>
    <w:link w:val="CytatintensywnyZnak"/>
    <w:uiPriority w:val="30"/>
    <w:qFormat/>
    <w:rsid w:val="00DB1B5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DB1B5C"/>
    <w:rPr>
      <w:i/>
      <w:iCs/>
      <w:color w:val="0F4761" w:themeColor="accent1" w:themeShade="BF"/>
    </w:rPr>
  </w:style>
  <w:style w:type="character" w:styleId="Odwoanieintensywne">
    <w:name w:val="Intense Reference"/>
    <w:basedOn w:val="Domylnaczcionkaakapitu"/>
    <w:uiPriority w:val="32"/>
    <w:qFormat/>
    <w:rsid w:val="00DB1B5C"/>
    <w:rPr>
      <w:b/>
      <w:bCs/>
      <w:smallCaps/>
      <w:color w:val="0F4761" w:themeColor="accent1" w:themeShade="BF"/>
      <w:spacing w:val="5"/>
    </w:rPr>
  </w:style>
  <w:style w:type="paragraph" w:styleId="Nagwek">
    <w:name w:val="header"/>
    <w:basedOn w:val="Normalny"/>
    <w:link w:val="NagwekZnak"/>
    <w:uiPriority w:val="99"/>
    <w:unhideWhenUsed/>
    <w:rsid w:val="00DB1B5C"/>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DB1B5C"/>
  </w:style>
  <w:style w:type="paragraph" w:styleId="Stopka">
    <w:name w:val="footer"/>
    <w:basedOn w:val="Normalny"/>
    <w:link w:val="StopkaZnak"/>
    <w:uiPriority w:val="99"/>
    <w:unhideWhenUsed/>
    <w:rsid w:val="00DB1B5C"/>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DB1B5C"/>
  </w:style>
  <w:style w:type="paragraph" w:styleId="NormalnyWeb">
    <w:name w:val="Normal (Web)"/>
    <w:basedOn w:val="Normalny"/>
    <w:uiPriority w:val="99"/>
    <w:unhideWhenUsed/>
    <w:rsid w:val="00DB1B5C"/>
    <w:pPr>
      <w:spacing w:before="100" w:beforeAutospacing="1" w:after="100" w:afterAutospacing="1" w:line="240" w:lineRule="auto"/>
    </w:pPr>
    <w:rPr>
      <w:rFonts w:ascii="Times New Roman" w:eastAsia="Times New Roman" w:hAnsi="Times New Roman" w:cs="Times New Roman"/>
      <w:kern w:val="0"/>
      <w:sz w:val="24"/>
      <w:szCs w:val="24"/>
      <w:lang w:eastAsia="pl-PL"/>
      <w14:ligatures w14:val="none"/>
    </w:rPr>
  </w:style>
  <w:style w:type="character" w:styleId="Odwoaniedokomentarza">
    <w:name w:val="annotation reference"/>
    <w:basedOn w:val="Domylnaczcionkaakapitu"/>
    <w:uiPriority w:val="99"/>
    <w:unhideWhenUsed/>
    <w:rsid w:val="00044EF2"/>
    <w:rPr>
      <w:sz w:val="16"/>
      <w:szCs w:val="16"/>
    </w:rPr>
  </w:style>
  <w:style w:type="paragraph" w:styleId="Tekstkomentarza">
    <w:name w:val="annotation text"/>
    <w:aliases w:val="Znak, Znak"/>
    <w:basedOn w:val="Normalny"/>
    <w:link w:val="TekstkomentarzaZnak"/>
    <w:uiPriority w:val="99"/>
    <w:unhideWhenUsed/>
    <w:rsid w:val="00044EF2"/>
    <w:pPr>
      <w:spacing w:line="240" w:lineRule="auto"/>
    </w:pPr>
    <w:rPr>
      <w:kern w:val="0"/>
      <w:sz w:val="20"/>
      <w:szCs w:val="20"/>
      <w14:ligatures w14:val="none"/>
    </w:rPr>
  </w:style>
  <w:style w:type="character" w:customStyle="1" w:styleId="TekstkomentarzaZnak">
    <w:name w:val="Tekst komentarza Znak"/>
    <w:aliases w:val="Znak Znak, Znak Znak"/>
    <w:basedOn w:val="Domylnaczcionkaakapitu"/>
    <w:link w:val="Tekstkomentarza"/>
    <w:uiPriority w:val="99"/>
    <w:rsid w:val="00044EF2"/>
    <w:rPr>
      <w:kern w:val="0"/>
      <w:sz w:val="20"/>
      <w:szCs w:val="20"/>
      <w14:ligatures w14:val="none"/>
    </w:rPr>
  </w:style>
  <w:style w:type="character" w:styleId="Hipercze">
    <w:name w:val="Hyperlink"/>
    <w:basedOn w:val="Domylnaczcionkaakapitu"/>
    <w:uiPriority w:val="99"/>
    <w:unhideWhenUsed/>
    <w:rsid w:val="00044EF2"/>
    <w:rPr>
      <w:color w:val="467886" w:themeColor="hyperlink"/>
      <w:u w:val="single"/>
    </w:rPr>
  </w:style>
  <w:style w:type="paragraph" w:customStyle="1" w:styleId="Default">
    <w:name w:val="Default"/>
    <w:rsid w:val="00044EF2"/>
    <w:pPr>
      <w:autoSpaceDE w:val="0"/>
      <w:autoSpaceDN w:val="0"/>
      <w:adjustRightInd w:val="0"/>
      <w:spacing w:after="0" w:line="240" w:lineRule="auto"/>
    </w:pPr>
    <w:rPr>
      <w:rFonts w:ascii="Arial" w:hAnsi="Arial" w:cs="Arial"/>
      <w:color w:val="000000"/>
      <w:kern w:val="0"/>
      <w:sz w:val="24"/>
      <w:szCs w:val="24"/>
      <w14:ligatures w14:val="none"/>
    </w:rPr>
  </w:style>
  <w:style w:type="paragraph" w:styleId="Tematkomentarza">
    <w:name w:val="annotation subject"/>
    <w:basedOn w:val="Tekstkomentarza"/>
    <w:next w:val="Tekstkomentarza"/>
    <w:link w:val="TematkomentarzaZnak"/>
    <w:uiPriority w:val="99"/>
    <w:semiHidden/>
    <w:unhideWhenUsed/>
    <w:rsid w:val="00503D46"/>
    <w:rPr>
      <w:b/>
      <w:bCs/>
      <w:kern w:val="2"/>
      <w14:ligatures w14:val="standardContextual"/>
    </w:rPr>
  </w:style>
  <w:style w:type="character" w:customStyle="1" w:styleId="TematkomentarzaZnak">
    <w:name w:val="Temat komentarza Znak"/>
    <w:basedOn w:val="TekstkomentarzaZnak"/>
    <w:link w:val="Tematkomentarza"/>
    <w:uiPriority w:val="99"/>
    <w:semiHidden/>
    <w:rsid w:val="00503D46"/>
    <w:rPr>
      <w:b/>
      <w:bCs/>
      <w:kern w:val="0"/>
      <w:sz w:val="20"/>
      <w:szCs w:val="20"/>
      <w14:ligatures w14:val="none"/>
    </w:rPr>
  </w:style>
  <w:style w:type="character" w:styleId="Nierozpoznanawzmianka">
    <w:name w:val="Unresolved Mention"/>
    <w:basedOn w:val="Domylnaczcionkaakapitu"/>
    <w:uiPriority w:val="99"/>
    <w:semiHidden/>
    <w:unhideWhenUsed/>
    <w:rsid w:val="00A2543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bazakonkurencyjnosci.funduszeeuropejskie.gov.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210</TotalTime>
  <Pages>7</Pages>
  <Words>1600</Words>
  <Characters>9602</Characters>
  <Application>Microsoft Office Word</Application>
  <DocSecurity>0</DocSecurity>
  <Lines>80</Lines>
  <Paragraphs>22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11180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Justyna Kubuśka</dc:creator>
  <cp:keywords/>
  <dc:description/>
  <cp:lastModifiedBy>Marcin Giec</cp:lastModifiedBy>
  <cp:revision>16</cp:revision>
  <dcterms:created xsi:type="dcterms:W3CDTF">2026-01-19T13:23:00Z</dcterms:created>
  <dcterms:modified xsi:type="dcterms:W3CDTF">2026-03-09T12:52:00Z</dcterms:modified>
</cp:coreProperties>
</file>